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90" w:rsidRPr="005F126E" w:rsidRDefault="00B87590" w:rsidP="00B87590">
      <w:pPr>
        <w:pStyle w:val="Title"/>
        <w:ind w:left="360"/>
        <w:rPr>
          <w:rFonts w:asciiTheme="minorHAnsi" w:hAnsiTheme="minorHAnsi"/>
          <w:szCs w:val="32"/>
        </w:rPr>
      </w:pPr>
      <w:r w:rsidRPr="005F126E">
        <w:rPr>
          <w:rFonts w:asciiTheme="minorHAnsi" w:hAnsiTheme="minorHAnsi"/>
          <w:szCs w:val="32"/>
        </w:rPr>
        <w:t>Y E T M I N S T E R  &amp;  R Y M E  I N T R I N S E C A</w:t>
      </w:r>
    </w:p>
    <w:p w:rsidR="00B87590" w:rsidRPr="005F126E" w:rsidRDefault="00B87590" w:rsidP="00B87590">
      <w:pPr>
        <w:suppressAutoHyphens/>
        <w:ind w:left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5F126E">
        <w:rPr>
          <w:rFonts w:asciiTheme="minorHAnsi" w:hAnsiTheme="minorHAnsi"/>
          <w:b/>
          <w:sz w:val="32"/>
          <w:szCs w:val="32"/>
          <w:lang w:val="en-GB"/>
        </w:rPr>
        <w:t>P A R I S H   C O U N C I L</w:t>
      </w:r>
    </w:p>
    <w:p w:rsidR="00B87590" w:rsidRPr="005F126E" w:rsidRDefault="00765FBF" w:rsidP="00B87590">
      <w:pPr>
        <w:suppressAutoHyphens/>
        <w:ind w:left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MINUTES</w:t>
      </w:r>
      <w:r w:rsidR="00B87590" w:rsidRPr="005F126E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</w:p>
    <w:p w:rsidR="00B87590" w:rsidRPr="005F126E" w:rsidRDefault="00B87590" w:rsidP="00B87590">
      <w:pPr>
        <w:pStyle w:val="BodyText3"/>
        <w:ind w:left="360"/>
        <w:rPr>
          <w:rFonts w:asciiTheme="minorHAnsi" w:hAnsiTheme="minorHAnsi"/>
          <w:szCs w:val="32"/>
        </w:rPr>
      </w:pPr>
      <w:r w:rsidRPr="005F126E">
        <w:rPr>
          <w:rFonts w:asciiTheme="minorHAnsi" w:hAnsiTheme="minorHAnsi"/>
          <w:szCs w:val="32"/>
        </w:rPr>
        <w:t xml:space="preserve">For Meeting Held At St Andrew's School On </w:t>
      </w:r>
    </w:p>
    <w:p w:rsidR="00B87590" w:rsidRDefault="007D4574" w:rsidP="00B87590">
      <w:pPr>
        <w:pStyle w:val="BodyText3"/>
        <w:ind w:left="360"/>
        <w:rPr>
          <w:rFonts w:asciiTheme="minorHAnsi" w:hAnsiTheme="minorHAnsi"/>
          <w:szCs w:val="32"/>
        </w:rPr>
      </w:pPr>
      <w:r w:rsidRPr="005F126E">
        <w:rPr>
          <w:rFonts w:asciiTheme="minorHAnsi" w:hAnsiTheme="minorHAnsi"/>
          <w:szCs w:val="32"/>
        </w:rPr>
        <w:t xml:space="preserve">Wednesday </w:t>
      </w:r>
      <w:r w:rsidR="00633A9A">
        <w:rPr>
          <w:rFonts w:asciiTheme="minorHAnsi" w:hAnsiTheme="minorHAnsi"/>
          <w:szCs w:val="32"/>
        </w:rPr>
        <w:t>1</w:t>
      </w:r>
      <w:r w:rsidR="00737B09">
        <w:rPr>
          <w:rFonts w:asciiTheme="minorHAnsi" w:hAnsiTheme="minorHAnsi"/>
          <w:szCs w:val="32"/>
        </w:rPr>
        <w:t>8</w:t>
      </w:r>
      <w:r w:rsidR="00633A9A" w:rsidRPr="00633A9A">
        <w:rPr>
          <w:rFonts w:asciiTheme="minorHAnsi" w:hAnsiTheme="minorHAnsi"/>
          <w:szCs w:val="32"/>
          <w:vertAlign w:val="superscript"/>
        </w:rPr>
        <w:t>th</w:t>
      </w:r>
      <w:r w:rsidR="00633A9A">
        <w:rPr>
          <w:rFonts w:asciiTheme="minorHAnsi" w:hAnsiTheme="minorHAnsi"/>
          <w:szCs w:val="32"/>
        </w:rPr>
        <w:t xml:space="preserve"> November 2015 </w:t>
      </w:r>
      <w:r w:rsidR="00B87590" w:rsidRPr="005F126E">
        <w:rPr>
          <w:rFonts w:asciiTheme="minorHAnsi" w:hAnsiTheme="minorHAnsi"/>
          <w:szCs w:val="32"/>
        </w:rPr>
        <w:t>At 7.30pm</w:t>
      </w:r>
    </w:p>
    <w:p w:rsidR="00765FBF" w:rsidRDefault="00765FBF" w:rsidP="00B87590">
      <w:pPr>
        <w:pStyle w:val="BodyText3"/>
        <w:ind w:left="360"/>
        <w:rPr>
          <w:rFonts w:asciiTheme="minorHAnsi" w:hAnsiTheme="minorHAnsi"/>
          <w:szCs w:val="32"/>
        </w:rPr>
      </w:pPr>
    </w:p>
    <w:p w:rsidR="00765FBF" w:rsidRDefault="00BF561E" w:rsidP="00765FBF">
      <w:pPr>
        <w:pStyle w:val="BodyText3"/>
        <w:ind w:left="-993" w:right="-1193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Present: </w:t>
      </w:r>
      <w:r w:rsidR="00765FBF" w:rsidRPr="0048026C">
        <w:rPr>
          <w:rFonts w:ascii="Arial" w:hAnsi="Arial" w:cs="Arial"/>
          <w:b w:val="0"/>
          <w:sz w:val="24"/>
          <w:szCs w:val="24"/>
        </w:rPr>
        <w:t xml:space="preserve">Cllr Gould, Cllr </w:t>
      </w:r>
      <w:r w:rsidR="00765FBF" w:rsidRPr="0048026C">
        <w:rPr>
          <w:rFonts w:ascii="Arial" w:hAnsi="Arial" w:cs="Arial"/>
          <w:b w:val="0"/>
          <w:bCs/>
          <w:sz w:val="24"/>
          <w:szCs w:val="24"/>
        </w:rPr>
        <w:t>Perelejewski</w:t>
      </w:r>
      <w:r w:rsidR="00765FBF" w:rsidRPr="0048026C">
        <w:rPr>
          <w:rFonts w:ascii="Arial" w:hAnsi="Arial" w:cs="Arial"/>
          <w:b w:val="0"/>
          <w:sz w:val="24"/>
          <w:szCs w:val="24"/>
        </w:rPr>
        <w:t>,</w:t>
      </w:r>
      <w:r w:rsidR="00765FBF">
        <w:rPr>
          <w:rFonts w:ascii="Arial" w:hAnsi="Arial" w:cs="Arial"/>
          <w:b w:val="0"/>
          <w:sz w:val="24"/>
          <w:szCs w:val="24"/>
        </w:rPr>
        <w:t xml:space="preserve"> Cllr Torrance, Cllr Goater,</w:t>
      </w:r>
      <w:r w:rsidR="00765FBF" w:rsidRPr="0048026C">
        <w:rPr>
          <w:rFonts w:ascii="Arial" w:hAnsi="Arial" w:cs="Arial"/>
          <w:b w:val="0"/>
          <w:sz w:val="24"/>
          <w:szCs w:val="24"/>
        </w:rPr>
        <w:t xml:space="preserve"> Cllr Kellar, Cllr Knight, Cllr Parfitt, </w:t>
      </w:r>
      <w:r w:rsidR="00765FBF">
        <w:rPr>
          <w:rFonts w:ascii="Arial" w:hAnsi="Arial" w:cs="Arial"/>
          <w:b w:val="0"/>
          <w:sz w:val="24"/>
          <w:szCs w:val="24"/>
        </w:rPr>
        <w:t xml:space="preserve">Cllr Hentley, Cllr Plaice, DCllr Legg, </w:t>
      </w:r>
      <w:r w:rsidR="00765FBF" w:rsidRPr="0048026C">
        <w:rPr>
          <w:rFonts w:ascii="Arial" w:hAnsi="Arial" w:cs="Arial"/>
          <w:b w:val="0"/>
          <w:sz w:val="24"/>
          <w:szCs w:val="24"/>
        </w:rPr>
        <w:t xml:space="preserve">DCllr </w:t>
      </w:r>
      <w:r w:rsidR="00765FBF">
        <w:rPr>
          <w:rFonts w:ascii="Arial" w:hAnsi="Arial" w:cs="Arial"/>
          <w:b w:val="0"/>
          <w:sz w:val="24"/>
          <w:szCs w:val="24"/>
        </w:rPr>
        <w:t>Lawre</w:t>
      </w:r>
      <w:r w:rsidR="00765FBF" w:rsidRPr="0048026C">
        <w:rPr>
          <w:rFonts w:ascii="Arial" w:hAnsi="Arial" w:cs="Arial"/>
          <w:b w:val="0"/>
          <w:sz w:val="24"/>
          <w:szCs w:val="24"/>
        </w:rPr>
        <w:t>nce</w:t>
      </w:r>
      <w:r w:rsidR="00765FBF">
        <w:rPr>
          <w:rFonts w:ascii="Arial" w:hAnsi="Arial" w:cs="Arial"/>
          <w:b w:val="0"/>
          <w:sz w:val="24"/>
          <w:szCs w:val="24"/>
        </w:rPr>
        <w:t xml:space="preserve"> (late)</w:t>
      </w:r>
      <w:r w:rsidR="00765FBF" w:rsidRPr="0048026C">
        <w:rPr>
          <w:rFonts w:ascii="Arial" w:hAnsi="Arial" w:cs="Arial"/>
          <w:b w:val="0"/>
          <w:sz w:val="24"/>
          <w:szCs w:val="24"/>
        </w:rPr>
        <w:t>,</w:t>
      </w:r>
      <w:r w:rsidR="00765FBF">
        <w:rPr>
          <w:rFonts w:ascii="Arial" w:hAnsi="Arial" w:cs="Arial"/>
          <w:b w:val="0"/>
          <w:sz w:val="24"/>
          <w:szCs w:val="24"/>
        </w:rPr>
        <w:t xml:space="preserve"> the Clerk and approximately 10</w:t>
      </w:r>
      <w:r w:rsidR="00765FBF" w:rsidRPr="0048026C">
        <w:rPr>
          <w:rFonts w:ascii="Arial" w:hAnsi="Arial" w:cs="Arial"/>
          <w:b w:val="0"/>
          <w:sz w:val="24"/>
          <w:szCs w:val="24"/>
        </w:rPr>
        <w:t xml:space="preserve"> members of the public.</w:t>
      </w:r>
    </w:p>
    <w:p w:rsidR="00765FBF" w:rsidRPr="0048026C" w:rsidRDefault="00765FBF" w:rsidP="00765FBF">
      <w:pPr>
        <w:pStyle w:val="BodyText3"/>
        <w:ind w:left="-993" w:right="-1193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10490" w:type="dxa"/>
        <w:tblInd w:w="-998" w:type="dxa"/>
        <w:tblLook w:val="04A0" w:firstRow="1" w:lastRow="0" w:firstColumn="1" w:lastColumn="0" w:noHBand="0" w:noVBand="1"/>
      </w:tblPr>
      <w:tblGrid>
        <w:gridCol w:w="9148"/>
        <w:gridCol w:w="1342"/>
      </w:tblGrid>
      <w:tr w:rsidR="00BD6F3C" w:rsidTr="00633A9A">
        <w:tc>
          <w:tcPr>
            <w:tcW w:w="9148" w:type="dxa"/>
          </w:tcPr>
          <w:p w:rsidR="00BD6F3C" w:rsidRPr="00350B28" w:rsidRDefault="00BD6F3C" w:rsidP="00A95302">
            <w:pPr>
              <w:pStyle w:val="BodyText3"/>
              <w:ind w:left="459" w:hanging="45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2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/>
                <w:sz w:val="28"/>
                <w:szCs w:val="28"/>
              </w:rPr>
            </w:pPr>
            <w:r w:rsidRPr="00350B28">
              <w:rPr>
                <w:rFonts w:ascii="Calibri" w:hAnsi="Calibri"/>
                <w:sz w:val="28"/>
                <w:szCs w:val="28"/>
              </w:rPr>
              <w:t>ACTION</w:t>
            </w:r>
          </w:p>
        </w:tc>
      </w:tr>
      <w:tr w:rsidR="00BD6F3C" w:rsidTr="00633A9A">
        <w:tc>
          <w:tcPr>
            <w:tcW w:w="9148" w:type="dxa"/>
          </w:tcPr>
          <w:p w:rsidR="00BD6F3C" w:rsidRDefault="00A95302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OPEN TO THE PUBLIC</w:t>
            </w:r>
          </w:p>
          <w:p w:rsidR="00BF561E" w:rsidRDefault="006945EB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>Mr Drake spoke on 6.</w:t>
            </w:r>
            <w:r w:rsidR="00BF561E" w:rsidRPr="00BF561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F561E" w:rsidRPr="00BF561E">
              <w:rPr>
                <w:rFonts w:ascii="Arial" w:hAnsi="Arial" w:cs="Arial"/>
                <w:b w:val="0"/>
                <w:sz w:val="24"/>
                <w:szCs w:val="24"/>
              </w:rPr>
              <w:t>(APPLICATION NO: WD/D/15/002425)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 xml:space="preserve"> he requested that there be an open meeting regarding this application, so that the villagers could put forward their views</w:t>
            </w:r>
          </w:p>
          <w:p w:rsidR="00765FBF" w:rsidRDefault="006945EB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2.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765FBF">
              <w:rPr>
                <w:rFonts w:ascii="Arial" w:hAnsi="Arial" w:cs="Arial"/>
                <w:b w:val="0"/>
                <w:sz w:val="24"/>
                <w:szCs w:val="24"/>
              </w:rPr>
              <w:t xml:space="preserve">Mr Lawrence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raised concerns regarding </w:t>
            </w:r>
            <w:r w:rsidR="00765FBF">
              <w:rPr>
                <w:rFonts w:ascii="Arial" w:hAnsi="Arial" w:cs="Arial"/>
                <w:b w:val="0"/>
                <w:sz w:val="24"/>
                <w:szCs w:val="24"/>
              </w:rPr>
              <w:t>proposed cable route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 xml:space="preserve"> (point 6.2)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 through Ryme Intrinseca and Yetminster</w:t>
            </w:r>
            <w:r w:rsidR="00765FBF">
              <w:rPr>
                <w:rFonts w:ascii="Arial" w:hAnsi="Arial" w:cs="Arial"/>
                <w:b w:val="0"/>
                <w:sz w:val="24"/>
                <w:szCs w:val="24"/>
              </w:rPr>
              <w:t xml:space="preserve">.  He attended the open meeting in the village and felt that there was no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real choice 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>regarding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cable route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 There was a discussion regarding the legal roles of WDDC planning, highways and the implementation of laying the cables.  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>Due to the number of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different agencies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 xml:space="preserve"> involved in the process there is only one route that appears to be viable.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However this is still in discussion with Hi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 xml:space="preserve">ghways / Kevan </w:t>
            </w:r>
            <w:r w:rsidR="00263EA5">
              <w:rPr>
                <w:rFonts w:ascii="Arial" w:hAnsi="Arial" w:cs="Arial"/>
                <w:b w:val="0"/>
                <w:sz w:val="24"/>
                <w:szCs w:val="24"/>
              </w:rPr>
              <w:t>Cheleda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 xml:space="preserve"> who is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trying to achieve the best possible, leg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>al result.  It was agreed that Cllr Kellar would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write to SSE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 xml:space="preserve"> with Kevin </w:t>
            </w:r>
            <w:r w:rsidR="00263EA5">
              <w:rPr>
                <w:rFonts w:ascii="Arial" w:hAnsi="Arial" w:cs="Arial"/>
                <w:b w:val="0"/>
                <w:sz w:val="24"/>
                <w:szCs w:val="24"/>
              </w:rPr>
              <w:t>Cheleda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 xml:space="preserve"> copied in,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to ask if they could review t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>he preferred connection point and suggest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an alternative substation.</w:t>
            </w:r>
          </w:p>
          <w:p w:rsidR="006945EB" w:rsidRPr="00765FBF" w:rsidRDefault="00A95302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>Cllr Parfit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also indicated that the route is a major bus route for the school children.  He asks if any consultation with Dorset Education Authority</w:t>
            </w:r>
            <w:r w:rsidR="00BF561E">
              <w:rPr>
                <w:rFonts w:ascii="Arial" w:hAnsi="Arial" w:cs="Arial"/>
                <w:b w:val="0"/>
                <w:sz w:val="24"/>
                <w:szCs w:val="24"/>
              </w:rPr>
              <w:t xml:space="preserve"> has taken place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>.  Cllr Kellar has contacted the bus company and informed them and asked for consideration of an alternative route if there is a diversion.</w:t>
            </w:r>
            <w:r w:rsidR="006945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BD6F3C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Default="00094E8F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094E8F" w:rsidRPr="00350B28" w:rsidRDefault="00BF561E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Kel</w:t>
            </w:r>
            <w:r w:rsidR="00094E8F">
              <w:rPr>
                <w:rFonts w:ascii="Calibri" w:hAnsi="Calibri" w:cs="Arial"/>
                <w:b w:val="0"/>
                <w:sz w:val="22"/>
              </w:rPr>
              <w:t>l</w:t>
            </w:r>
            <w:r>
              <w:rPr>
                <w:rFonts w:ascii="Calibri" w:hAnsi="Calibri" w:cs="Arial"/>
                <w:b w:val="0"/>
                <w:sz w:val="22"/>
              </w:rPr>
              <w:t>a</w:t>
            </w:r>
            <w:r w:rsidR="00094E8F">
              <w:rPr>
                <w:rFonts w:ascii="Calibri" w:hAnsi="Calibri" w:cs="Arial"/>
                <w:b w:val="0"/>
                <w:sz w:val="22"/>
              </w:rPr>
              <w:t>r</w:t>
            </w:r>
          </w:p>
        </w:tc>
      </w:tr>
      <w:tr w:rsidR="00BD6F3C" w:rsidTr="00633A9A">
        <w:tc>
          <w:tcPr>
            <w:tcW w:w="9148" w:type="dxa"/>
          </w:tcPr>
          <w:p w:rsidR="00BD6F3C" w:rsidRPr="00721274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1.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APOLOGIES</w:t>
            </w:r>
            <w:r w:rsidR="001125A7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  <w:r w:rsidR="00765FBF">
              <w:rPr>
                <w:rFonts w:ascii="Arial" w:hAnsi="Arial" w:cs="Arial"/>
                <w:b w:val="0"/>
                <w:sz w:val="24"/>
                <w:szCs w:val="24"/>
              </w:rPr>
              <w:t xml:space="preserve"> DCllr Lawrence – late.</w:t>
            </w:r>
          </w:p>
        </w:tc>
        <w:tc>
          <w:tcPr>
            <w:tcW w:w="1342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633A9A">
        <w:tc>
          <w:tcPr>
            <w:tcW w:w="9148" w:type="dxa"/>
          </w:tcPr>
          <w:p w:rsidR="00BD6F3C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2.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MINUTES OF THE LAST MEETING</w:t>
            </w:r>
          </w:p>
          <w:p w:rsidR="00094E8F" w:rsidRPr="00721274" w:rsidRDefault="00B0707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8026C">
              <w:rPr>
                <w:rFonts w:ascii="Arial" w:hAnsi="Arial" w:cs="Arial"/>
                <w:b w:val="0"/>
                <w:sz w:val="24"/>
                <w:szCs w:val="24"/>
              </w:rPr>
              <w:t xml:space="preserve">2.1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48026C">
              <w:rPr>
                <w:rFonts w:ascii="Arial" w:hAnsi="Arial" w:cs="Arial"/>
                <w:b w:val="0"/>
                <w:sz w:val="24"/>
                <w:szCs w:val="24"/>
              </w:rPr>
              <w:t xml:space="preserve">It was resolved "THAT THE MINUTES OF THE MEETING HELD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B0707A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SEPTEMBER</w:t>
            </w:r>
            <w:r w:rsidRPr="0048026C">
              <w:rPr>
                <w:rFonts w:ascii="Arial" w:hAnsi="Arial" w:cs="Arial"/>
                <w:b w:val="0"/>
                <w:sz w:val="24"/>
                <w:szCs w:val="24"/>
              </w:rPr>
              <w:t xml:space="preserve"> 2015 WERE APPROVED AND SIGNED BY THE CHAIRMAN”.  Unanimously agreed.</w:t>
            </w:r>
          </w:p>
        </w:tc>
        <w:tc>
          <w:tcPr>
            <w:tcW w:w="1342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633A9A">
        <w:tc>
          <w:tcPr>
            <w:tcW w:w="9148" w:type="dxa"/>
          </w:tcPr>
          <w:p w:rsidR="00094E8F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3.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DECLARATION OF INTERESTS</w:t>
            </w:r>
            <w:r w:rsidR="00094E8F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094E8F" w:rsidRDefault="00094E8F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707A">
              <w:rPr>
                <w:rFonts w:ascii="Arial" w:hAnsi="Arial" w:cs="Arial"/>
                <w:b w:val="0"/>
                <w:sz w:val="24"/>
                <w:szCs w:val="24"/>
              </w:rPr>
              <w:t>3.1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302">
              <w:rPr>
                <w:rFonts w:ascii="Arial" w:hAnsi="Arial" w:cs="Arial"/>
                <w:sz w:val="24"/>
                <w:szCs w:val="24"/>
              </w:rPr>
              <w:tab/>
            </w:r>
            <w:r w:rsidR="00B0707A" w:rsidRPr="0048026C">
              <w:rPr>
                <w:rFonts w:ascii="Arial" w:hAnsi="Arial" w:cs="Arial"/>
                <w:b w:val="0"/>
                <w:sz w:val="24"/>
                <w:szCs w:val="24"/>
              </w:rPr>
              <w:t>Allotments - Cllr Perelejewski and Cllr Parfitt.</w:t>
            </w:r>
          </w:p>
          <w:p w:rsidR="00BD6F3C" w:rsidRPr="00721274" w:rsidRDefault="00094E8F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3.2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094E8F">
              <w:rPr>
                <w:rFonts w:ascii="Arial" w:hAnsi="Arial" w:cs="Arial"/>
                <w:b w:val="0"/>
                <w:sz w:val="24"/>
                <w:szCs w:val="24"/>
              </w:rPr>
              <w:t>Cllr Hentley – Boyles Trust.</w:t>
            </w:r>
          </w:p>
        </w:tc>
        <w:tc>
          <w:tcPr>
            <w:tcW w:w="1342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633A9A">
        <w:tc>
          <w:tcPr>
            <w:tcW w:w="9148" w:type="dxa"/>
          </w:tcPr>
          <w:p w:rsidR="006D2765" w:rsidRPr="00B0707A" w:rsidRDefault="00B0707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4.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TRAINING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707A">
              <w:rPr>
                <w:rFonts w:ascii="Arial" w:hAnsi="Arial" w:cs="Arial"/>
                <w:b w:val="0"/>
                <w:sz w:val="24"/>
                <w:szCs w:val="24"/>
              </w:rPr>
              <w:t>– as per DAPTC website</w:t>
            </w:r>
          </w:p>
        </w:tc>
        <w:tc>
          <w:tcPr>
            <w:tcW w:w="1342" w:type="dxa"/>
          </w:tcPr>
          <w:p w:rsidR="006D2765" w:rsidRPr="00350B28" w:rsidRDefault="006D2765" w:rsidP="00A42E6C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633A9A">
        <w:trPr>
          <w:trHeight w:val="1555"/>
        </w:trPr>
        <w:tc>
          <w:tcPr>
            <w:tcW w:w="9148" w:type="dxa"/>
          </w:tcPr>
          <w:p w:rsidR="00BD6F3C" w:rsidRPr="00721274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5.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FINANCE</w:t>
            </w:r>
          </w:p>
          <w:p w:rsidR="00350B28" w:rsidRPr="00721274" w:rsidRDefault="00350B28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>5.1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 Clerk salary £353.25.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Unanimously agreed.</w:t>
            </w:r>
          </w:p>
          <w:p w:rsidR="00350B28" w:rsidRPr="00721274" w:rsidRDefault="00633A9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>5.2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EB6A82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 Invoice from TA Holder</w:t>
            </w:r>
            <w:r w:rsidR="00F567C5">
              <w:rPr>
                <w:rFonts w:ascii="Arial" w:hAnsi="Arial" w:cs="Arial"/>
                <w:b w:val="0"/>
                <w:sz w:val="24"/>
                <w:szCs w:val="24"/>
              </w:rPr>
              <w:t xml:space="preserve"> – Inv 2994 - £170.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– Unanimously agreed.</w:t>
            </w:r>
          </w:p>
          <w:p w:rsidR="001A6938" w:rsidRPr="00721274" w:rsidRDefault="00633A9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5.3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>Grass Cutting Contract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t xml:space="preserve"> has been reviewed by Councillors and they are happy for this to be advertised, in the Wriggle Valley Magazine, noticeboard and website.  Applications to be assess</w:t>
            </w:r>
            <w:r w:rsidR="00792DC3">
              <w:rPr>
                <w:rFonts w:ascii="Arial" w:hAnsi="Arial" w:cs="Arial"/>
                <w:b w:val="0"/>
                <w:sz w:val="24"/>
                <w:szCs w:val="24"/>
              </w:rPr>
              <w:t>ed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t xml:space="preserve"> at January meeting. 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633A9A" w:rsidRDefault="00633A9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5.4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Cllr Goater had a meeting with the Sports Club regarding rents.  They are a profit making organisation, but have high maintenance costs.  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t>It was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felt that there was scope for a small increase of </w:t>
            </w:r>
            <w:r w:rsidR="00792DC3">
              <w:rPr>
                <w:rFonts w:ascii="Arial" w:hAnsi="Arial" w:cs="Arial"/>
                <w:b w:val="0"/>
                <w:sz w:val="24"/>
                <w:szCs w:val="24"/>
              </w:rPr>
              <w:t>£10 rise each year for the next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t xml:space="preserve">5 years. 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It was resolved “THAT THE PARISH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COUNCIL 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t>WOULD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INCREASE THE SPORTS CLUB RENT AT £10 PER YEAR FOR THE NEXT FIVE YEARS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t>”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.  Proposed: Cllr Goater, 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0707A" w:rsidRPr="00B0707A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ND</w:t>
            </w:r>
            <w:r w:rsidR="00B0707A">
              <w:rPr>
                <w:rFonts w:ascii="Arial" w:hAnsi="Arial" w:cs="Arial"/>
                <w:b w:val="0"/>
                <w:sz w:val="24"/>
                <w:szCs w:val="24"/>
              </w:rPr>
              <w:t xml:space="preserve">: Cllr Parfitt.  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>Unanimously agreed.</w:t>
            </w:r>
          </w:p>
          <w:p w:rsidR="00721274" w:rsidRDefault="00721274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5.5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Allotment invoices circulated.</w:t>
            </w:r>
          </w:p>
          <w:p w:rsidR="00F567C5" w:rsidRDefault="00F567C5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5.6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Waste Bin invoice £266.40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– Unanimously agreed</w:t>
            </w:r>
          </w:p>
          <w:p w:rsidR="00F567C5" w:rsidRDefault="00F567C5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5.7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Invoice for payment of bin fixing to Cllr Goater £51.76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- Unanimously agreed</w:t>
            </w:r>
          </w:p>
          <w:p w:rsidR="004553DD" w:rsidRDefault="006A3312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5.8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717A54">
              <w:rPr>
                <w:rFonts w:ascii="Arial" w:hAnsi="Arial" w:cs="Arial"/>
                <w:b w:val="0"/>
                <w:sz w:val="24"/>
                <w:szCs w:val="24"/>
              </w:rPr>
              <w:t xml:space="preserve">Cllr Parfitt reported on his meeting with Tony Hurley and Cllr Goater to discuss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S106 Money</w:t>
            </w:r>
            <w:r w:rsidR="00717A54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17A54">
              <w:rPr>
                <w:rFonts w:ascii="Arial" w:hAnsi="Arial" w:cs="Arial"/>
                <w:b w:val="0"/>
                <w:sz w:val="24"/>
                <w:szCs w:val="24"/>
              </w:rPr>
              <w:t xml:space="preserve">Applications for requests for funding towards the Jubilee Village Hall Carpark resurfacing, noticeboards for the village, and Yetminster signs have been made.  There is a sum of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>£6108</w:t>
            </w:r>
            <w:r w:rsidR="00094E8F">
              <w:rPr>
                <w:rFonts w:ascii="Arial" w:hAnsi="Arial" w:cs="Arial"/>
                <w:b w:val="0"/>
                <w:sz w:val="24"/>
                <w:szCs w:val="24"/>
              </w:rPr>
              <w:t xml:space="preserve"> available under different headings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>.  However it is not clear if the appropriate headings cover the requests for funding.  It was noted that the Fr</w:t>
            </w:r>
            <w:r w:rsidR="004553DD">
              <w:rPr>
                <w:rFonts w:ascii="Arial" w:hAnsi="Arial" w:cs="Arial"/>
                <w:b w:val="0"/>
                <w:sz w:val="24"/>
                <w:szCs w:val="24"/>
              </w:rPr>
              <w:t xml:space="preserve">ylake Meadow development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>will provide</w:t>
            </w:r>
            <w:r w:rsidR="004553DD">
              <w:rPr>
                <w:rFonts w:ascii="Arial" w:hAnsi="Arial" w:cs="Arial"/>
                <w:b w:val="0"/>
                <w:sz w:val="24"/>
                <w:szCs w:val="24"/>
              </w:rPr>
              <w:t xml:space="preserve"> £13,000, this is ring fenced for environmental projects. 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 xml:space="preserve">Cllr Parfitt reported that by </w:t>
            </w:r>
            <w:r w:rsidR="004553DD"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  <w:r w:rsidR="004553DD" w:rsidRPr="004553DD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st</w:t>
            </w:r>
            <w:r w:rsidR="004553DD">
              <w:rPr>
                <w:rFonts w:ascii="Arial" w:hAnsi="Arial" w:cs="Arial"/>
                <w:b w:val="0"/>
                <w:sz w:val="24"/>
                <w:szCs w:val="24"/>
              </w:rPr>
              <w:t xml:space="preserve"> March 2016 S106 money will die out except for major developments.  These will be replaced by SIL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 xml:space="preserve">where </w:t>
            </w:r>
            <w:r w:rsidR="004553DD">
              <w:rPr>
                <w:rFonts w:ascii="Arial" w:hAnsi="Arial" w:cs="Arial"/>
                <w:b w:val="0"/>
                <w:sz w:val="24"/>
                <w:szCs w:val="24"/>
              </w:rPr>
              <w:t xml:space="preserve">15% will be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 xml:space="preserve">paid automatically to PC funds, this is increased to 25% if a neighbourhood plan is in place. </w:t>
            </w:r>
            <w:r w:rsidR="00140E86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4553DD">
              <w:rPr>
                <w:rFonts w:ascii="Arial" w:hAnsi="Arial" w:cs="Arial"/>
                <w:b w:val="0"/>
                <w:sz w:val="24"/>
                <w:szCs w:val="24"/>
              </w:rPr>
              <w:t>Cllr Parfit</w:t>
            </w:r>
            <w:r w:rsidR="00792DC3">
              <w:rPr>
                <w:rFonts w:ascii="Arial" w:hAnsi="Arial" w:cs="Arial"/>
                <w:b w:val="0"/>
                <w:sz w:val="24"/>
                <w:szCs w:val="24"/>
              </w:rPr>
              <w:t>t asked</w:t>
            </w:r>
            <w:r w:rsidR="00140E86">
              <w:rPr>
                <w:rFonts w:ascii="Arial" w:hAnsi="Arial" w:cs="Arial"/>
                <w:b w:val="0"/>
                <w:sz w:val="24"/>
                <w:szCs w:val="24"/>
              </w:rPr>
              <w:t xml:space="preserve"> if the Parish Council were</w:t>
            </w:r>
            <w:r w:rsidR="004553DD">
              <w:rPr>
                <w:rFonts w:ascii="Arial" w:hAnsi="Arial" w:cs="Arial"/>
                <w:b w:val="0"/>
                <w:sz w:val="24"/>
                <w:szCs w:val="24"/>
              </w:rPr>
              <w:t xml:space="preserve"> p</w:t>
            </w:r>
            <w:r w:rsidR="00792DC3">
              <w:rPr>
                <w:rFonts w:ascii="Arial" w:hAnsi="Arial" w:cs="Arial"/>
                <w:b w:val="0"/>
                <w:sz w:val="24"/>
                <w:szCs w:val="24"/>
              </w:rPr>
              <w:t>repared to take responsibility for</w:t>
            </w:r>
            <w:r w:rsidR="004553DD">
              <w:rPr>
                <w:rFonts w:ascii="Arial" w:hAnsi="Arial" w:cs="Arial"/>
                <w:b w:val="0"/>
                <w:sz w:val="24"/>
                <w:szCs w:val="24"/>
              </w:rPr>
              <w:t xml:space="preserve"> managing the resurfacing of the Jubilee Hall.  </w:t>
            </w:r>
            <w:r w:rsidR="00717A54">
              <w:rPr>
                <w:rFonts w:ascii="Arial" w:hAnsi="Arial" w:cs="Arial"/>
                <w:b w:val="0"/>
                <w:sz w:val="24"/>
                <w:szCs w:val="24"/>
              </w:rPr>
              <w:t xml:space="preserve">Councillors felt it was a valid way to spend money from S106 money however until there is confirmation of this money being made available for the projects the Council cannot make a decision.  DClllr Legg explained S106 and how the figures are arrived at.  </w:t>
            </w:r>
            <w:r w:rsidR="00140E86">
              <w:rPr>
                <w:rFonts w:ascii="Arial" w:hAnsi="Arial" w:cs="Arial"/>
                <w:b w:val="0"/>
                <w:sz w:val="24"/>
                <w:szCs w:val="24"/>
              </w:rPr>
              <w:t xml:space="preserve">Cllr Goater will contact Mr Hurley before the January meeting to see if a decision on funding has been taken.  </w:t>
            </w:r>
          </w:p>
          <w:p w:rsidR="004871C4" w:rsidRPr="00721274" w:rsidRDefault="004871C4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5.9 Invoice from solicitors for £904.80</w:t>
            </w:r>
            <w:r w:rsidR="002A0D8B">
              <w:rPr>
                <w:rFonts w:ascii="Arial" w:hAnsi="Arial" w:cs="Arial"/>
                <w:b w:val="0"/>
                <w:sz w:val="24"/>
                <w:szCs w:val="24"/>
              </w:rPr>
              <w:t xml:space="preserve"> – unanimously agreed.</w:t>
            </w:r>
          </w:p>
        </w:tc>
        <w:tc>
          <w:tcPr>
            <w:tcW w:w="1342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D87D08" w:rsidRDefault="00D87D0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6A3312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The Clerk</w:t>
            </w:r>
          </w:p>
          <w:p w:rsidR="006A3312" w:rsidRDefault="006A3312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6A3312" w:rsidRDefault="006A3312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6A3312" w:rsidRDefault="006A3312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6A3312" w:rsidRDefault="006A3312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6A3312" w:rsidRDefault="006A3312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 xml:space="preserve">Cllr Goater, </w:t>
            </w: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Pr="00350B28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Goater</w:t>
            </w:r>
          </w:p>
        </w:tc>
      </w:tr>
      <w:tr w:rsidR="00BD6F3C" w:rsidTr="00633A9A">
        <w:tc>
          <w:tcPr>
            <w:tcW w:w="9148" w:type="dxa"/>
          </w:tcPr>
          <w:p w:rsidR="00CC2C67" w:rsidRPr="00721274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6. </w:t>
            </w:r>
            <w:r w:rsidR="00140E86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B77E59" w:rsidRPr="00721274">
              <w:rPr>
                <w:rFonts w:ascii="Arial" w:hAnsi="Arial" w:cs="Arial"/>
                <w:sz w:val="24"/>
                <w:szCs w:val="24"/>
              </w:rPr>
              <w:t>PLANNING</w:t>
            </w:r>
          </w:p>
          <w:p w:rsidR="002A0D8B" w:rsidRDefault="005A7F35" w:rsidP="00A95302">
            <w:pPr>
              <w:tabs>
                <w:tab w:val="left" w:pos="2268"/>
                <w:tab w:val="center" w:pos="4692"/>
              </w:tabs>
              <w:suppressAutoHyphens/>
              <w:ind w:left="459" w:hanging="45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21274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6.1 </w:t>
            </w:r>
            <w:r w:rsidR="00763A37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ab/>
            </w:r>
            <w:r w:rsidR="002A0D8B" w:rsidRPr="002A0D8B">
              <w:rPr>
                <w:rFonts w:ascii="Arial" w:hAnsi="Arial" w:cs="Arial"/>
                <w:sz w:val="24"/>
                <w:szCs w:val="24"/>
                <w:lang w:val="en-GB"/>
              </w:rPr>
              <w:t>APPLICATION NO: WD/D/15/002425</w:t>
            </w:r>
            <w:r w:rsidR="002A0D8B">
              <w:rPr>
                <w:rFonts w:ascii="Arial" w:hAnsi="Arial" w:cs="Arial"/>
                <w:sz w:val="24"/>
                <w:szCs w:val="24"/>
                <w:lang w:val="en-GB"/>
              </w:rPr>
              <w:t xml:space="preserve">.  </w:t>
            </w:r>
            <w:r w:rsidR="002A0D8B" w:rsidRPr="002A0D8B">
              <w:rPr>
                <w:rFonts w:ascii="Arial" w:hAnsi="Arial" w:cs="Arial"/>
                <w:sz w:val="24"/>
                <w:szCs w:val="24"/>
                <w:lang w:val="en-GB"/>
              </w:rPr>
              <w:t>PROPOSAL: Erection a detached two storey dwelling.</w:t>
            </w:r>
            <w:r w:rsidR="002A0D8B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2A0D8B" w:rsidRPr="002A0D8B">
              <w:rPr>
                <w:rFonts w:ascii="Arial" w:hAnsi="Arial" w:cs="Arial"/>
                <w:sz w:val="24"/>
                <w:szCs w:val="24"/>
                <w:lang w:val="en-GB"/>
              </w:rPr>
              <w:t>LOCATION; LAND AT CROSS FARM, HGIH STREET, YETMINSTER.</w:t>
            </w:r>
            <w:r w:rsidR="002A0D8B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7E661D">
              <w:rPr>
                <w:rFonts w:ascii="Arial" w:hAnsi="Arial" w:cs="Arial"/>
                <w:sz w:val="24"/>
                <w:szCs w:val="24"/>
                <w:lang w:val="en-GB"/>
              </w:rPr>
              <w:t xml:space="preserve">Council discussed if there was a need to have a public meeting on this application.  </w:t>
            </w:r>
            <w:r w:rsidR="00B0707A">
              <w:rPr>
                <w:rFonts w:ascii="Arial" w:hAnsi="Arial" w:cs="Arial"/>
                <w:sz w:val="24"/>
                <w:szCs w:val="24"/>
                <w:lang w:val="en-GB"/>
              </w:rPr>
              <w:t xml:space="preserve">It was resolved “THAT A PUBLIC MEETING WOULD TAKE PLACE TO REVIEW APPLICATION WD/D/15/002425, CLLR HENTLEY TO BOOK THE JUBILEE HALL FOR </w:t>
            </w:r>
            <w:r w:rsidR="00152675">
              <w:rPr>
                <w:rFonts w:ascii="Arial" w:hAnsi="Arial" w:cs="Arial"/>
                <w:sz w:val="24"/>
                <w:szCs w:val="24"/>
                <w:lang w:val="en-GB"/>
              </w:rPr>
              <w:t>DATE TO BE ARRANGED</w:t>
            </w:r>
            <w:r w:rsidR="00B0707A">
              <w:rPr>
                <w:rFonts w:ascii="Arial" w:hAnsi="Arial" w:cs="Arial"/>
                <w:sz w:val="24"/>
                <w:szCs w:val="24"/>
                <w:lang w:val="en-GB"/>
              </w:rPr>
              <w:t xml:space="preserve"> AT 7PM AND PUBL</w:t>
            </w:r>
            <w:r w:rsidR="00763A37">
              <w:rPr>
                <w:rFonts w:ascii="Arial" w:hAnsi="Arial" w:cs="Arial"/>
                <w:sz w:val="24"/>
                <w:szCs w:val="24"/>
                <w:lang w:val="en-GB"/>
              </w:rPr>
              <w:t>IC</w:t>
            </w:r>
            <w:r w:rsidR="00B0707A">
              <w:rPr>
                <w:rFonts w:ascii="Arial" w:hAnsi="Arial" w:cs="Arial"/>
                <w:sz w:val="24"/>
                <w:szCs w:val="24"/>
                <w:lang w:val="en-GB"/>
              </w:rPr>
              <w:t xml:space="preserve">ISE THE EVENT”.  A meeting of councillors after this would </w:t>
            </w:r>
            <w:r w:rsidR="00763A37">
              <w:rPr>
                <w:rFonts w:ascii="Arial" w:hAnsi="Arial" w:cs="Arial"/>
                <w:sz w:val="24"/>
                <w:szCs w:val="24"/>
                <w:lang w:val="en-GB"/>
              </w:rPr>
              <w:t>decide</w:t>
            </w:r>
            <w:r w:rsidR="00B0707A">
              <w:rPr>
                <w:rFonts w:ascii="Arial" w:hAnsi="Arial" w:cs="Arial"/>
                <w:sz w:val="24"/>
                <w:szCs w:val="24"/>
                <w:lang w:val="en-GB"/>
              </w:rPr>
              <w:t xml:space="preserve"> the response </w:t>
            </w:r>
            <w:r w:rsidR="00763A37">
              <w:rPr>
                <w:rFonts w:ascii="Arial" w:hAnsi="Arial" w:cs="Arial"/>
                <w:sz w:val="24"/>
                <w:szCs w:val="24"/>
                <w:lang w:val="en-GB"/>
              </w:rPr>
              <w:t>to WDDC.</w:t>
            </w:r>
          </w:p>
          <w:p w:rsidR="004871C4" w:rsidRDefault="00763A37" w:rsidP="00A95302">
            <w:pPr>
              <w:autoSpaceDE w:val="0"/>
              <w:autoSpaceDN w:val="0"/>
              <w:ind w:left="459" w:hanging="459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6.2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ab/>
            </w:r>
            <w:r w:rsidR="00B0707A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="004871C4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roposed cable route from Caswell farm solar site to Shearstones</w:t>
            </w:r>
            <w:r w:rsidR="00B0707A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was discussed during Open to the Public</w:t>
            </w:r>
            <w:r w:rsidR="004871C4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:rsidR="005A7F35" w:rsidRPr="00721274" w:rsidRDefault="004871C4" w:rsidP="00A95302">
            <w:pPr>
              <w:autoSpaceDE w:val="0"/>
              <w:autoSpaceDN w:val="0"/>
              <w:ind w:left="459" w:hanging="459"/>
              <w:rPr>
                <w:rFonts w:ascii="Arial" w:hAnsi="Arial" w:cs="Arial"/>
                <w:bCs/>
                <w:color w:val="000000"/>
                <w:kern w:val="0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6.3</w:t>
            </w:r>
            <w:r w:rsidR="00763A37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ab/>
            </w:r>
            <w:r w:rsidR="005A7F35" w:rsidRPr="00721274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Adoption of the West Dorset, We</w:t>
            </w:r>
            <w:bookmarkStart w:id="0" w:name="_GoBack"/>
            <w:bookmarkEnd w:id="0"/>
            <w:r w:rsidR="005A7F35" w:rsidRPr="00721274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ymouth and Portland Local Plan 2011-2031</w:t>
            </w:r>
            <w:r w:rsidR="002A0D8B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.  DCllr Legg </w:t>
            </w:r>
            <w:r w:rsidR="007E661D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indicated the increase demand for local housing will be hard to attain.</w:t>
            </w:r>
          </w:p>
          <w:p w:rsidR="008D4273" w:rsidRPr="00721274" w:rsidRDefault="004871C4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6.4</w:t>
            </w:r>
            <w:r w:rsidR="00763A37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8D4273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Frylake </w:t>
            </w:r>
            <w:r w:rsidR="005A7F35" w:rsidRPr="00721274">
              <w:rPr>
                <w:rFonts w:ascii="Arial" w:hAnsi="Arial" w:cs="Arial"/>
                <w:b w:val="0"/>
                <w:sz w:val="24"/>
                <w:szCs w:val="24"/>
              </w:rPr>
              <w:t>Meadow vacancy being advertised.</w:t>
            </w:r>
            <w:r w:rsidR="007E661D">
              <w:rPr>
                <w:rFonts w:ascii="Arial" w:hAnsi="Arial" w:cs="Arial"/>
                <w:b w:val="0"/>
                <w:sz w:val="24"/>
                <w:szCs w:val="24"/>
              </w:rPr>
              <w:t xml:space="preserve">  White lines discussed.</w:t>
            </w:r>
          </w:p>
          <w:p w:rsidR="008D4273" w:rsidRPr="00721274" w:rsidRDefault="004871C4" w:rsidP="00A95302">
            <w:pPr>
              <w:tabs>
                <w:tab w:val="left" w:pos="2268"/>
                <w:tab w:val="center" w:pos="4692"/>
              </w:tabs>
              <w:suppressAutoHyphens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6.5</w:t>
            </w:r>
            <w:r w:rsidR="00763A37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8D4273" w:rsidRPr="00721274">
              <w:rPr>
                <w:rFonts w:ascii="Arial" w:hAnsi="Arial" w:cs="Arial"/>
                <w:sz w:val="24"/>
                <w:szCs w:val="24"/>
                <w:lang w:val="en-GB"/>
              </w:rPr>
              <w:t>APPLICATION NO: WD/D/15/001916</w:t>
            </w:r>
            <w:r w:rsidR="005A7F35" w:rsidRPr="00721274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="008D4273" w:rsidRPr="00721274">
              <w:rPr>
                <w:rFonts w:ascii="Arial" w:hAnsi="Arial" w:cs="Arial"/>
                <w:sz w:val="24"/>
                <w:szCs w:val="24"/>
                <w:lang w:val="en-GB"/>
              </w:rPr>
              <w:t>PROPOSAL: Erect single storey extension, solar thermal panel installation and general internal refurbishment.</w:t>
            </w:r>
            <w:r w:rsidR="00F567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D4273" w:rsidRPr="00721274">
              <w:rPr>
                <w:rFonts w:ascii="Arial" w:hAnsi="Arial" w:cs="Arial"/>
                <w:sz w:val="24"/>
                <w:szCs w:val="24"/>
                <w:lang w:val="en-GB"/>
              </w:rPr>
              <w:t>LOCATION; TOWNSEND, RYME ROAD, YETMINSTER, SHERBORNE, DT6 6JY</w:t>
            </w:r>
            <w:r w:rsidR="00F567C5">
              <w:rPr>
                <w:rFonts w:ascii="Arial" w:hAnsi="Arial" w:cs="Arial"/>
                <w:sz w:val="24"/>
                <w:szCs w:val="24"/>
                <w:lang w:val="en-GB"/>
              </w:rPr>
              <w:t xml:space="preserve">.  </w:t>
            </w:r>
            <w:r w:rsidR="008D4273" w:rsidRPr="00721274">
              <w:rPr>
                <w:rFonts w:ascii="Arial" w:hAnsi="Arial" w:cs="Arial"/>
                <w:sz w:val="24"/>
                <w:szCs w:val="24"/>
                <w:lang w:val="en-GB"/>
              </w:rPr>
              <w:t>APPROVAL OF PLANNING PERMISSION GIVEN</w:t>
            </w:r>
          </w:p>
          <w:p w:rsidR="005A7F35" w:rsidRDefault="004871C4" w:rsidP="00A95302">
            <w:pPr>
              <w:tabs>
                <w:tab w:val="left" w:pos="2268"/>
                <w:tab w:val="center" w:pos="4692"/>
              </w:tabs>
              <w:suppressAutoHyphens/>
              <w:ind w:left="459" w:hanging="4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6.6</w:t>
            </w:r>
            <w:r w:rsidR="005A7F35" w:rsidRPr="0072127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63A37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="005A7F35" w:rsidRPr="00721274">
              <w:rPr>
                <w:rFonts w:ascii="Arial" w:hAnsi="Arial" w:cs="Arial"/>
                <w:sz w:val="24"/>
                <w:szCs w:val="24"/>
                <w:lang w:val="en-GB"/>
              </w:rPr>
              <w:t>APPLICATION NO: WD/D/15/001669.  PROPOSAL: Demolition of e4xisting dilapidated outbuilding and erection of garden machinery/log store.</w:t>
            </w:r>
            <w:r w:rsidR="00F567C5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5A7F35" w:rsidRPr="00721274">
              <w:rPr>
                <w:rFonts w:ascii="Arial" w:hAnsi="Arial" w:cs="Arial"/>
                <w:sz w:val="24"/>
                <w:szCs w:val="24"/>
                <w:lang w:val="en-GB"/>
              </w:rPr>
              <w:t>LOCATION: THE OAK HOUSE, CUCKOO HILL, RYME INTRINSECA, SHERBORNE, DT9 6J-P</w:t>
            </w:r>
            <w:r w:rsidR="00F567C5">
              <w:rPr>
                <w:rFonts w:ascii="Arial" w:hAnsi="Arial" w:cs="Arial"/>
                <w:sz w:val="24"/>
                <w:szCs w:val="24"/>
                <w:lang w:val="en-GB"/>
              </w:rPr>
              <w:t xml:space="preserve">.  </w:t>
            </w:r>
            <w:r w:rsidR="005A7F35" w:rsidRPr="00721274">
              <w:rPr>
                <w:rFonts w:ascii="Arial" w:hAnsi="Arial" w:cs="Arial"/>
                <w:sz w:val="24"/>
                <w:szCs w:val="24"/>
                <w:lang w:val="en-GB"/>
              </w:rPr>
              <w:t>APPROVAL OF PLANNING PERMISSION GIVEN</w:t>
            </w:r>
          </w:p>
          <w:p w:rsidR="00F567C5" w:rsidRDefault="004871C4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6.7</w:t>
            </w:r>
            <w:r w:rsidR="00763A37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F567C5">
              <w:rPr>
                <w:rFonts w:ascii="Arial" w:hAnsi="Arial" w:cs="Arial"/>
                <w:b w:val="0"/>
                <w:sz w:val="24"/>
                <w:szCs w:val="24"/>
              </w:rPr>
              <w:t>Appeal on Land Adjacent Mill Lane, Mill Lane, Yetminster.- representations by 20</w:t>
            </w:r>
            <w:r w:rsidR="00F567C5" w:rsidRPr="00F567C5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 w:rsidR="00F567C5">
              <w:rPr>
                <w:rFonts w:ascii="Arial" w:hAnsi="Arial" w:cs="Arial"/>
                <w:b w:val="0"/>
                <w:sz w:val="24"/>
                <w:szCs w:val="24"/>
              </w:rPr>
              <w:t xml:space="preserve"> November 2015.</w:t>
            </w:r>
            <w:r w:rsidR="00763A37">
              <w:rPr>
                <w:rFonts w:ascii="Arial" w:hAnsi="Arial" w:cs="Arial"/>
                <w:b w:val="0"/>
                <w:sz w:val="24"/>
                <w:szCs w:val="24"/>
              </w:rPr>
              <w:t xml:space="preserve">  DCllr Legg reported that </w:t>
            </w:r>
            <w:r w:rsidR="007E661D">
              <w:rPr>
                <w:rFonts w:ascii="Arial" w:hAnsi="Arial" w:cs="Arial"/>
                <w:b w:val="0"/>
                <w:sz w:val="24"/>
                <w:szCs w:val="24"/>
              </w:rPr>
              <w:t xml:space="preserve">there is a meeting to formulate a response planned.  This Council reiterates all previous objections to this </w:t>
            </w:r>
            <w:r w:rsidR="007E661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proposal.</w:t>
            </w:r>
          </w:p>
          <w:p w:rsidR="00EA38C7" w:rsidRDefault="004871C4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6.8</w:t>
            </w:r>
            <w:r w:rsidR="00EA38C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C5D17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EA38C7">
              <w:rPr>
                <w:rFonts w:ascii="Arial" w:hAnsi="Arial" w:cs="Arial"/>
                <w:b w:val="0"/>
                <w:sz w:val="24"/>
                <w:szCs w:val="24"/>
              </w:rPr>
              <w:t>Update on Gladman</w:t>
            </w:r>
            <w:r w:rsidR="006C5D17">
              <w:rPr>
                <w:rFonts w:ascii="Arial" w:hAnsi="Arial" w:cs="Arial"/>
                <w:b w:val="0"/>
                <w:sz w:val="24"/>
                <w:szCs w:val="24"/>
              </w:rPr>
              <w:t>’</w:t>
            </w:r>
            <w:r w:rsidR="00EA38C7">
              <w:rPr>
                <w:rFonts w:ascii="Arial" w:hAnsi="Arial" w:cs="Arial"/>
                <w:b w:val="0"/>
                <w:sz w:val="24"/>
                <w:szCs w:val="24"/>
              </w:rPr>
              <w:t>s predicted planning application.</w:t>
            </w:r>
            <w:r w:rsidR="007E661D">
              <w:rPr>
                <w:rFonts w:ascii="Arial" w:hAnsi="Arial" w:cs="Arial"/>
                <w:b w:val="0"/>
                <w:sz w:val="24"/>
                <w:szCs w:val="24"/>
              </w:rPr>
              <w:t xml:space="preserve">- no application yet received.  If the application is received before </w:t>
            </w:r>
            <w:r w:rsidR="006C5D17">
              <w:rPr>
                <w:rFonts w:ascii="Arial" w:hAnsi="Arial" w:cs="Arial"/>
                <w:b w:val="0"/>
                <w:sz w:val="24"/>
                <w:szCs w:val="24"/>
              </w:rPr>
              <w:t>the next meeting there will be a public meeting to discuss.</w:t>
            </w:r>
          </w:p>
          <w:p w:rsidR="004871C4" w:rsidRDefault="004871C4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6.9 </w:t>
            </w:r>
            <w:r w:rsidR="006C5D17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4871C4">
              <w:rPr>
                <w:rFonts w:ascii="Arial" w:hAnsi="Arial" w:cs="Arial"/>
                <w:b w:val="0"/>
                <w:sz w:val="24"/>
                <w:szCs w:val="24"/>
              </w:rPr>
              <w:t>Decision Notice WD/D/15/001987 THATCH COTTAGE, BRISTER END, YETMINSTER, SHERBORNE, DT9 6NH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– Approval of Listed Building Consent</w:t>
            </w:r>
          </w:p>
          <w:p w:rsidR="007E661D" w:rsidRPr="00721274" w:rsidRDefault="007E661D" w:rsidP="00A95302">
            <w:pPr>
              <w:tabs>
                <w:tab w:val="left" w:pos="2268"/>
                <w:tab w:val="center" w:pos="4692"/>
              </w:tabs>
              <w:suppressAutoHyphens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6.10 </w:t>
            </w:r>
            <w:r w:rsidRPr="007E661D">
              <w:rPr>
                <w:rFonts w:ascii="Arial" w:hAnsi="Arial" w:cs="Arial"/>
                <w:sz w:val="24"/>
                <w:szCs w:val="24"/>
                <w:lang w:val="en-GB"/>
              </w:rPr>
              <w:t>APPLICATION NO: WD/D/15/002338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 </w:t>
            </w:r>
            <w:r w:rsidRPr="007E661D">
              <w:rPr>
                <w:rFonts w:ascii="Arial" w:hAnsi="Arial" w:cs="Arial"/>
                <w:sz w:val="24"/>
                <w:szCs w:val="24"/>
                <w:lang w:val="en-GB"/>
              </w:rPr>
              <w:t>PROPOSAL: Erect two storey extension.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7E661D">
              <w:rPr>
                <w:rFonts w:ascii="Arial" w:hAnsi="Arial" w:cs="Arial"/>
                <w:sz w:val="24"/>
                <w:szCs w:val="24"/>
                <w:lang w:val="en-GB"/>
              </w:rPr>
              <w:t>LOCATION; 1 SUSSEX FARM, YETMINSTER, SHERBORNE, DT9 6SZ.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Cllr Hently will give comments to the Clerk before the 12/11/15.</w:t>
            </w:r>
          </w:p>
        </w:tc>
        <w:tc>
          <w:tcPr>
            <w:tcW w:w="1342" w:type="dxa"/>
          </w:tcPr>
          <w:p w:rsidR="004871C4" w:rsidRDefault="00763A37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lastRenderedPageBreak/>
              <w:tab/>
            </w:r>
          </w:p>
          <w:p w:rsidR="004871C4" w:rsidRDefault="004871C4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Kellar</w:t>
            </w: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The Clerk</w:t>
            </w: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Pr="00350B28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Hentley</w:t>
            </w:r>
          </w:p>
        </w:tc>
      </w:tr>
      <w:tr w:rsidR="00BD6F3C" w:rsidTr="00633A9A">
        <w:tc>
          <w:tcPr>
            <w:tcW w:w="9148" w:type="dxa"/>
          </w:tcPr>
          <w:p w:rsidR="001A6938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7.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PARISH PLAN ACTION POINTS</w:t>
            </w:r>
            <w:r w:rsidR="001A6938" w:rsidRPr="007212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0E95" w:rsidRPr="00AC0E95" w:rsidRDefault="00AC0E95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7.1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Notes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were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 circulated regarding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implementation of the Parish Plan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.  Councillors 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>to review and respond direct to Cllr Torrance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if acceptable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BD6F3C" w:rsidRPr="00350B28" w:rsidRDefault="00350B2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 w:rsidRPr="00350B28">
              <w:rPr>
                <w:rFonts w:ascii="Calibri" w:hAnsi="Calibri" w:cs="Arial"/>
                <w:b w:val="0"/>
                <w:sz w:val="22"/>
              </w:rPr>
              <w:t>Cllr Torrance</w:t>
            </w:r>
          </w:p>
        </w:tc>
      </w:tr>
      <w:tr w:rsidR="00BD6F3C" w:rsidTr="00633A9A">
        <w:tc>
          <w:tcPr>
            <w:tcW w:w="9148" w:type="dxa"/>
          </w:tcPr>
          <w:p w:rsidR="001A6938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8.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NEIGHBOURHOOD PLAN</w:t>
            </w:r>
          </w:p>
          <w:p w:rsidR="00AC0E95" w:rsidRDefault="00AC0E95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>8.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meeting took place with Cllr Torrance, 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Cllr Kellar and Leigh Councillors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to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dentify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 possible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areas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 that might be interested in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joining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>.  Leigh are interested in doing a Neighbourhood plan and with the Steering group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they will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 decide how to go forward.  They have written to other villages but have not yet received a reply.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Cllr Torrance has written an a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 xml:space="preserve">rticle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that </w:t>
            </w:r>
            <w:r w:rsidRPr="00AC0E95">
              <w:rPr>
                <w:rFonts w:ascii="Arial" w:hAnsi="Arial" w:cs="Arial"/>
                <w:b w:val="0"/>
                <w:sz w:val="24"/>
                <w:szCs w:val="24"/>
              </w:rPr>
              <w:t>has gone into Wriggle Valley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indicating that there would be a village meeting.  It was agreed that a timescale should be produced.  </w:t>
            </w:r>
          </w:p>
          <w:p w:rsidR="00AC0E95" w:rsidRDefault="00AC0E95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8.2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DCllr Lawrence indicated that Thornford and Beer Hacket would be very happy to be involved with Yetminster.</w:t>
            </w:r>
            <w:r w:rsidR="007826AA">
              <w:rPr>
                <w:rFonts w:ascii="Arial" w:hAnsi="Arial" w:cs="Arial"/>
                <w:b w:val="0"/>
                <w:sz w:val="24"/>
                <w:szCs w:val="24"/>
              </w:rPr>
              <w:t xml:space="preserve">  Cllr Torrance would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contact them.</w:t>
            </w:r>
          </w:p>
          <w:p w:rsidR="007826AA" w:rsidRPr="00AC0E95" w:rsidRDefault="007826A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8.3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Cllr Kellar and Cllr Plaice asked about the Parish Plan and Housing implementation.  It was felt that any work they did on this would be complementary to the Neighbourhood Plan.</w:t>
            </w:r>
          </w:p>
        </w:tc>
        <w:tc>
          <w:tcPr>
            <w:tcW w:w="1342" w:type="dxa"/>
          </w:tcPr>
          <w:p w:rsidR="00BD6F3C" w:rsidRDefault="00D87D0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Torrance</w:t>
            </w: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Pr="00350B28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Kellar, Cllr Plaice</w:t>
            </w:r>
          </w:p>
        </w:tc>
      </w:tr>
      <w:tr w:rsidR="00BD6F3C" w:rsidTr="00633A9A">
        <w:tc>
          <w:tcPr>
            <w:tcW w:w="9148" w:type="dxa"/>
          </w:tcPr>
          <w:p w:rsidR="00BD6F3C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9.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YETMINSTER SPORTS CLUB</w:t>
            </w:r>
          </w:p>
          <w:p w:rsidR="007826AA" w:rsidRPr="007826AA" w:rsidRDefault="007826A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826AA">
              <w:rPr>
                <w:rFonts w:ascii="Arial" w:hAnsi="Arial" w:cs="Arial"/>
                <w:b w:val="0"/>
                <w:sz w:val="24"/>
                <w:szCs w:val="24"/>
              </w:rPr>
              <w:t xml:space="preserve">9.1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826AA">
              <w:rPr>
                <w:rFonts w:ascii="Arial" w:hAnsi="Arial" w:cs="Arial"/>
                <w:b w:val="0"/>
                <w:sz w:val="24"/>
                <w:szCs w:val="24"/>
              </w:rPr>
              <w:t>There are serious issues regarding dog mess on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 the</w:t>
            </w:r>
            <w:r w:rsidRPr="007826AA">
              <w:rPr>
                <w:rFonts w:ascii="Arial" w:hAnsi="Arial" w:cs="Arial"/>
                <w:b w:val="0"/>
                <w:sz w:val="24"/>
                <w:szCs w:val="24"/>
              </w:rPr>
              <w:t xml:space="preserve"> field and surround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ing</w:t>
            </w:r>
            <w:r w:rsidRPr="007826AA">
              <w:rPr>
                <w:rFonts w:ascii="Arial" w:hAnsi="Arial" w:cs="Arial"/>
                <w:b w:val="0"/>
                <w:sz w:val="24"/>
                <w:szCs w:val="24"/>
              </w:rPr>
              <w:t xml:space="preserve"> areas.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Cllr Kellar suggested that the playing field have a ban on dogs.  Cllr </w:t>
            </w:r>
            <w:r w:rsidR="00792DC3">
              <w:rPr>
                <w:rFonts w:ascii="Arial" w:hAnsi="Arial" w:cs="Arial"/>
                <w:b w:val="0"/>
                <w:sz w:val="24"/>
                <w:szCs w:val="24"/>
              </w:rPr>
              <w:t>Perelejewski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will put a strongly worded note on the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website.</w:t>
            </w:r>
          </w:p>
        </w:tc>
        <w:tc>
          <w:tcPr>
            <w:tcW w:w="1342" w:type="dxa"/>
          </w:tcPr>
          <w:p w:rsidR="00792DC3" w:rsidRDefault="00792DC3" w:rsidP="00BD4F7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BD6F3C" w:rsidRPr="00350B28" w:rsidRDefault="00D87D08" w:rsidP="00BD4F7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 xml:space="preserve">Cllr </w:t>
            </w:r>
            <w:r w:rsidR="00792DC3">
              <w:rPr>
                <w:rFonts w:ascii="Calibri" w:hAnsi="Calibri" w:cs="Arial"/>
                <w:b w:val="0"/>
                <w:sz w:val="22"/>
              </w:rPr>
              <w:t>Perelejewski</w:t>
            </w:r>
          </w:p>
        </w:tc>
      </w:tr>
      <w:tr w:rsidR="00BD6F3C" w:rsidTr="00633A9A">
        <w:tc>
          <w:tcPr>
            <w:tcW w:w="9148" w:type="dxa"/>
          </w:tcPr>
          <w:p w:rsidR="005A31CF" w:rsidRPr="00BD4F78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4F78">
              <w:rPr>
                <w:rFonts w:ascii="Arial" w:hAnsi="Arial" w:cs="Arial"/>
                <w:sz w:val="24"/>
                <w:szCs w:val="24"/>
              </w:rPr>
              <w:t xml:space="preserve">10. </w:t>
            </w:r>
            <w:r w:rsidR="00BD4F78">
              <w:rPr>
                <w:rFonts w:ascii="Arial" w:hAnsi="Arial" w:cs="Arial"/>
                <w:sz w:val="24"/>
                <w:szCs w:val="24"/>
              </w:rPr>
              <w:tab/>
            </w:r>
            <w:r w:rsidRPr="00BD4F78">
              <w:rPr>
                <w:rFonts w:ascii="Arial" w:hAnsi="Arial" w:cs="Arial"/>
                <w:sz w:val="24"/>
                <w:szCs w:val="24"/>
              </w:rPr>
              <w:t>WEBSITE</w:t>
            </w:r>
          </w:p>
          <w:p w:rsidR="007826AA" w:rsidRPr="00BD4F78" w:rsidRDefault="007826A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10.1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263EA5">
              <w:rPr>
                <w:rFonts w:ascii="Arial" w:hAnsi="Arial" w:cs="Arial"/>
                <w:b w:val="0"/>
                <w:sz w:val="24"/>
                <w:szCs w:val="24"/>
              </w:rPr>
              <w:t>Number of hits has</w:t>
            </w: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 increased.  3 queries, one on dogs and one on the planning application. 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 meeting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is planned </w:t>
            </w: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>to review the way the site looks.</w:t>
            </w:r>
          </w:p>
        </w:tc>
        <w:tc>
          <w:tcPr>
            <w:tcW w:w="1342" w:type="dxa"/>
          </w:tcPr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BD6F3C" w:rsidRPr="00350B28" w:rsidRDefault="00350B2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 w:rsidRPr="00350B28">
              <w:rPr>
                <w:rFonts w:ascii="Calibri" w:hAnsi="Calibri" w:cs="Arial"/>
                <w:b w:val="0"/>
                <w:sz w:val="22"/>
              </w:rPr>
              <w:t xml:space="preserve">Cllr </w:t>
            </w:r>
            <w:r w:rsidRPr="00350B28">
              <w:rPr>
                <w:rFonts w:ascii="Calibri" w:hAnsi="Calibri" w:cs="Arial"/>
                <w:b w:val="0"/>
                <w:bCs/>
                <w:sz w:val="22"/>
              </w:rPr>
              <w:t>Perelejewski</w:t>
            </w:r>
          </w:p>
        </w:tc>
      </w:tr>
      <w:tr w:rsidR="00BD6F3C" w:rsidTr="00633A9A">
        <w:tc>
          <w:tcPr>
            <w:tcW w:w="9148" w:type="dxa"/>
          </w:tcPr>
          <w:p w:rsidR="00BD6F3C" w:rsidRDefault="00BD6F3C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11.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SPEED CAMERA</w:t>
            </w:r>
          </w:p>
          <w:p w:rsidR="007826AA" w:rsidRDefault="00140E86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11.1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Cllr Knight reported that they are doing a survey to identify the best locations and times to be out.  So far</w:t>
            </w:r>
            <w:r w:rsidR="007826AA" w:rsidRPr="007826AA">
              <w:rPr>
                <w:rFonts w:ascii="Arial" w:hAnsi="Arial" w:cs="Arial"/>
                <w:b w:val="0"/>
                <w:sz w:val="24"/>
                <w:szCs w:val="24"/>
              </w:rPr>
              <w:t xml:space="preserve"> 141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 cars in 1 hour through </w:t>
            </w:r>
            <w:r w:rsidR="007826AA" w:rsidRPr="007826AA">
              <w:rPr>
                <w:rFonts w:ascii="Arial" w:hAnsi="Arial" w:cs="Arial"/>
                <w:b w:val="0"/>
                <w:sz w:val="24"/>
                <w:szCs w:val="24"/>
              </w:rPr>
              <w:t>Ryme Intrinseca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7826AA" w:rsidRPr="007826AA">
              <w:rPr>
                <w:rFonts w:ascii="Arial" w:hAnsi="Arial" w:cs="Arial"/>
                <w:b w:val="0"/>
                <w:sz w:val="24"/>
                <w:szCs w:val="24"/>
              </w:rPr>
              <w:t xml:space="preserve"> not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done during the </w:t>
            </w:r>
            <w:r w:rsidR="007826AA" w:rsidRPr="007826AA">
              <w:rPr>
                <w:rFonts w:ascii="Arial" w:hAnsi="Arial" w:cs="Arial"/>
                <w:b w:val="0"/>
                <w:sz w:val="24"/>
                <w:szCs w:val="24"/>
              </w:rPr>
              <w:t>peak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 hours</w:t>
            </w:r>
            <w:r w:rsidR="007826AA" w:rsidRPr="007826AA">
              <w:rPr>
                <w:rFonts w:ascii="Arial" w:hAnsi="Arial" w:cs="Arial"/>
                <w:b w:val="0"/>
                <w:sz w:val="24"/>
                <w:szCs w:val="24"/>
              </w:rPr>
              <w:t xml:space="preserve">. 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The </w:t>
            </w:r>
            <w:r w:rsidR="007826AA" w:rsidRPr="007826AA">
              <w:rPr>
                <w:rFonts w:ascii="Arial" w:hAnsi="Arial" w:cs="Arial"/>
                <w:b w:val="0"/>
                <w:sz w:val="24"/>
                <w:szCs w:val="24"/>
              </w:rPr>
              <w:t xml:space="preserve">High Street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had </w:t>
            </w:r>
            <w:r w:rsidR="007826AA" w:rsidRPr="007826AA">
              <w:rPr>
                <w:rFonts w:ascii="Arial" w:hAnsi="Arial" w:cs="Arial"/>
                <w:b w:val="0"/>
                <w:sz w:val="24"/>
                <w:szCs w:val="24"/>
              </w:rPr>
              <w:t>385 per hour.  Brister End 410 per hour.</w:t>
            </w:r>
            <w:r w:rsidR="007826AA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Cllr Knight has put an a</w:t>
            </w:r>
            <w:r w:rsidR="007826AA">
              <w:rPr>
                <w:rFonts w:ascii="Arial" w:hAnsi="Arial" w:cs="Arial"/>
                <w:b w:val="0"/>
                <w:sz w:val="24"/>
                <w:szCs w:val="24"/>
              </w:rPr>
              <w:t>rticle in the Wriggle Valley Magazine.</w:t>
            </w:r>
          </w:p>
          <w:p w:rsidR="007826AA" w:rsidRPr="007826AA" w:rsidRDefault="007826A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11.2 Action from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Ryme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Intrinseca meeting was a request for the survey. 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Mrs Williams pointed out that an official survey had been done some time ago and 2000 vehicles in 24hours went through Ryme.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342" w:type="dxa"/>
          </w:tcPr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BD6F3C" w:rsidRPr="00350B28" w:rsidRDefault="00350B2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 w:rsidRPr="00350B28">
              <w:rPr>
                <w:rFonts w:ascii="Calibri" w:hAnsi="Calibri" w:cs="Arial"/>
                <w:b w:val="0"/>
                <w:sz w:val="22"/>
              </w:rPr>
              <w:t>Cllr Knight</w:t>
            </w:r>
          </w:p>
        </w:tc>
      </w:tr>
      <w:tr w:rsidR="00930613" w:rsidTr="00633A9A">
        <w:tc>
          <w:tcPr>
            <w:tcW w:w="9148" w:type="dxa"/>
          </w:tcPr>
          <w:p w:rsidR="007826AA" w:rsidRPr="00721274" w:rsidRDefault="00930613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12. </w:t>
            </w:r>
            <w:r w:rsidR="00140E86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Pr="00721274">
              <w:rPr>
                <w:rFonts w:ascii="Arial" w:hAnsi="Arial" w:cs="Arial"/>
                <w:sz w:val="24"/>
                <w:szCs w:val="24"/>
              </w:rPr>
              <w:t>HIGHWAYS</w:t>
            </w:r>
            <w:r w:rsidR="00EA38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826AA" w:rsidRPr="007826AA">
              <w:rPr>
                <w:rFonts w:ascii="Arial" w:hAnsi="Arial" w:cs="Arial"/>
                <w:b w:val="0"/>
                <w:sz w:val="24"/>
                <w:szCs w:val="24"/>
              </w:rPr>
              <w:t>- not present.</w:t>
            </w:r>
          </w:p>
        </w:tc>
        <w:tc>
          <w:tcPr>
            <w:tcW w:w="1342" w:type="dxa"/>
          </w:tcPr>
          <w:p w:rsidR="00930613" w:rsidRPr="00350B28" w:rsidRDefault="004871C4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CCllr Bevan</w:t>
            </w:r>
          </w:p>
        </w:tc>
      </w:tr>
      <w:tr w:rsidR="00BA52E1" w:rsidTr="00633A9A">
        <w:tc>
          <w:tcPr>
            <w:tcW w:w="9148" w:type="dxa"/>
          </w:tcPr>
          <w:p w:rsidR="00BA52E1" w:rsidRDefault="00BA52E1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13.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5A7F35" w:rsidRPr="00721274">
              <w:rPr>
                <w:rFonts w:ascii="Arial" w:hAnsi="Arial" w:cs="Arial"/>
                <w:sz w:val="24"/>
                <w:szCs w:val="24"/>
              </w:rPr>
              <w:t>COUNCILS AND FIXED PENALTIES.</w:t>
            </w:r>
          </w:p>
          <w:p w:rsidR="007826AA" w:rsidRPr="00BD4F78" w:rsidRDefault="007826AA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13.1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Cllr Gould has review the literature and felt that this is possible but not without further funding. </w:t>
            </w:r>
          </w:p>
        </w:tc>
        <w:tc>
          <w:tcPr>
            <w:tcW w:w="1342" w:type="dxa"/>
          </w:tcPr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BA52E1" w:rsidRPr="00350B28" w:rsidRDefault="00BA52E1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D87D08" w:rsidTr="00633A9A">
        <w:tc>
          <w:tcPr>
            <w:tcW w:w="9148" w:type="dxa"/>
          </w:tcPr>
          <w:p w:rsidR="00D87D08" w:rsidRDefault="00F567C5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="00D87D08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D87D08" w:rsidRPr="00721274">
              <w:rPr>
                <w:rFonts w:ascii="Arial" w:hAnsi="Arial" w:cs="Arial"/>
                <w:sz w:val="24"/>
                <w:szCs w:val="24"/>
              </w:rPr>
              <w:t>WASTE BINS</w:t>
            </w:r>
          </w:p>
          <w:p w:rsidR="007826AA" w:rsidRPr="00721274" w:rsidRDefault="004F0041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F0041">
              <w:rPr>
                <w:rFonts w:ascii="Arial" w:hAnsi="Arial" w:cs="Arial"/>
                <w:b w:val="0"/>
                <w:sz w:val="24"/>
                <w:szCs w:val="24"/>
              </w:rPr>
              <w:t xml:space="preserve">14.1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Cllr Gould reported that a</w:t>
            </w:r>
            <w:r w:rsidRPr="004F0041">
              <w:rPr>
                <w:rFonts w:ascii="Arial" w:hAnsi="Arial" w:cs="Arial"/>
                <w:b w:val="0"/>
                <w:sz w:val="24"/>
                <w:szCs w:val="24"/>
              </w:rPr>
              <w:t xml:space="preserve"> request for a litter bin at Meadens Open Space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was made some time ago </w:t>
            </w:r>
            <w:r w:rsidRPr="004F0041">
              <w:rPr>
                <w:rFonts w:ascii="Arial" w:hAnsi="Arial" w:cs="Arial"/>
                <w:b w:val="0"/>
                <w:sz w:val="24"/>
                <w:szCs w:val="24"/>
              </w:rPr>
              <w:t xml:space="preserve">and also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one for</w:t>
            </w:r>
            <w:r w:rsidRPr="004F0041">
              <w:rPr>
                <w:rFonts w:ascii="Arial" w:hAnsi="Arial" w:cs="Arial"/>
                <w:b w:val="0"/>
                <w:sz w:val="24"/>
                <w:szCs w:val="24"/>
              </w:rPr>
              <w:t xml:space="preserve"> Ryme Intrinseca.  It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was</w:t>
            </w:r>
            <w:r w:rsidRPr="004F0041">
              <w:rPr>
                <w:rFonts w:ascii="Arial" w:hAnsi="Arial" w:cs="Arial"/>
                <w:b w:val="0"/>
                <w:sz w:val="24"/>
                <w:szCs w:val="24"/>
              </w:rPr>
              <w:t xml:space="preserve"> resolved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“</w:t>
            </w:r>
            <w:r w:rsidR="00BD4F78" w:rsidRPr="004F0041">
              <w:rPr>
                <w:rFonts w:ascii="Arial" w:hAnsi="Arial" w:cs="Arial"/>
                <w:b w:val="0"/>
                <w:sz w:val="24"/>
                <w:szCs w:val="24"/>
              </w:rPr>
              <w:t>THAT A BIN WOULD BE PURCHASED FOR THE MEADENS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 AREA</w:t>
            </w:r>
            <w:r w:rsidR="00BD4F78" w:rsidRPr="004F0041">
              <w:rPr>
                <w:rFonts w:ascii="Arial" w:hAnsi="Arial" w:cs="Arial"/>
                <w:b w:val="0"/>
                <w:sz w:val="24"/>
                <w:szCs w:val="24"/>
              </w:rPr>
              <w:t>.  CLLR GOATER TO DETERMINE LOCATION AND ARRANGE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 POSITIONING AND COLLECTION”</w:t>
            </w:r>
            <w:r w:rsidRPr="004F0041">
              <w:rPr>
                <w:rFonts w:ascii="Arial" w:hAnsi="Arial" w:cs="Arial"/>
                <w:b w:val="0"/>
                <w:sz w:val="24"/>
                <w:szCs w:val="24"/>
              </w:rPr>
              <w:t xml:space="preserve">.  Cllr </w:t>
            </w:r>
            <w:r w:rsidR="00792DC3">
              <w:rPr>
                <w:rFonts w:ascii="Arial" w:hAnsi="Arial" w:cs="Arial"/>
                <w:b w:val="0"/>
                <w:sz w:val="24"/>
                <w:szCs w:val="24"/>
              </w:rPr>
              <w:t>Perelejewski</w:t>
            </w:r>
            <w:r w:rsidRPr="004F0041">
              <w:rPr>
                <w:rFonts w:ascii="Arial" w:hAnsi="Arial" w:cs="Arial"/>
                <w:b w:val="0"/>
                <w:sz w:val="24"/>
                <w:szCs w:val="24"/>
              </w:rPr>
              <w:t xml:space="preserve"> to go back to Ryme Intrinseca to consider </w:t>
            </w:r>
            <w:r w:rsidRPr="004F004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where and if a bin is required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D87D08" w:rsidRDefault="00D87D0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Goater</w:t>
            </w:r>
          </w:p>
        </w:tc>
      </w:tr>
      <w:tr w:rsidR="006D2765" w:rsidTr="00633A9A">
        <w:tc>
          <w:tcPr>
            <w:tcW w:w="9148" w:type="dxa"/>
          </w:tcPr>
          <w:p w:rsidR="006D2765" w:rsidRDefault="00F567C5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15</w:t>
            </w:r>
            <w:r w:rsidR="006D2765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6D2765" w:rsidRPr="00721274">
              <w:rPr>
                <w:rFonts w:ascii="Arial" w:hAnsi="Arial" w:cs="Arial"/>
                <w:sz w:val="24"/>
                <w:szCs w:val="24"/>
              </w:rPr>
              <w:t>COMMONWEALTH DAY FLAGS</w:t>
            </w:r>
          </w:p>
          <w:p w:rsidR="004F0041" w:rsidRPr="00BD4F78" w:rsidRDefault="004F0041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15.1 Cllr Goater reviewed this 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application </w:t>
            </w: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and felt that this was an appropriate event to support.  The </w:t>
            </w:r>
            <w:r w:rsidR="00BD4F78" w:rsidRPr="00BD4F78">
              <w:rPr>
                <w:rFonts w:ascii="Arial" w:hAnsi="Arial" w:cs="Arial"/>
                <w:b w:val="0"/>
                <w:sz w:val="24"/>
                <w:szCs w:val="24"/>
              </w:rPr>
              <w:t>scho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>o</w:t>
            </w:r>
            <w:r w:rsidR="00BD4F78" w:rsidRPr="00BD4F78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 are interested in participating.  The c</w:t>
            </w: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>ost to village is between £23 to £38</w:t>
            </w:r>
            <w:r w:rsidR="00BD4F78">
              <w:rPr>
                <w:rFonts w:ascii="Arial" w:hAnsi="Arial" w:cs="Arial"/>
                <w:b w:val="0"/>
                <w:sz w:val="24"/>
                <w:szCs w:val="24"/>
              </w:rPr>
              <w:t xml:space="preserve"> for a flat.</w:t>
            </w: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 xml:space="preserve">It was resolved “THAT CLLR GOATER WOULD PURCHASE A COMMONWEALTH FLAG FOR £38, LIASE WITH THE RECTOR AND COMPLETE THE APPLICATION ONLINE”.  </w:t>
            </w: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Proposed; Cllr Goater. 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A95302" w:rsidRPr="00A95302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nd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 xml:space="preserve">: Cllr Knight.  </w:t>
            </w:r>
            <w:r w:rsidR="00A95302" w:rsidRPr="00BD4F78">
              <w:rPr>
                <w:rFonts w:ascii="Arial" w:hAnsi="Arial" w:cs="Arial"/>
                <w:b w:val="0"/>
                <w:sz w:val="24"/>
                <w:szCs w:val="24"/>
              </w:rPr>
              <w:t>Unanimously</w:t>
            </w: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5302" w:rsidRPr="00BD4F78">
              <w:rPr>
                <w:rFonts w:ascii="Arial" w:hAnsi="Arial" w:cs="Arial"/>
                <w:b w:val="0"/>
                <w:sz w:val="24"/>
                <w:szCs w:val="24"/>
              </w:rPr>
              <w:t>agreed</w:t>
            </w:r>
            <w:r w:rsidRPr="00BD4F78">
              <w:rPr>
                <w:rFonts w:ascii="Arial" w:hAnsi="Arial" w:cs="Arial"/>
                <w:b w:val="0"/>
                <w:sz w:val="24"/>
                <w:szCs w:val="24"/>
              </w:rPr>
              <w:t xml:space="preserve">.  </w:t>
            </w:r>
          </w:p>
        </w:tc>
        <w:tc>
          <w:tcPr>
            <w:tcW w:w="1342" w:type="dxa"/>
          </w:tcPr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6D2765" w:rsidRDefault="006D2765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Goater</w:t>
            </w:r>
          </w:p>
        </w:tc>
      </w:tr>
      <w:tr w:rsidR="00BD6F3C" w:rsidTr="00633A9A">
        <w:tc>
          <w:tcPr>
            <w:tcW w:w="9148" w:type="dxa"/>
          </w:tcPr>
          <w:p w:rsidR="00BD6F3C" w:rsidRPr="00721274" w:rsidRDefault="00F567C5" w:rsidP="00140E86">
            <w:pPr>
              <w:pStyle w:val="BodyText3"/>
              <w:ind w:left="601" w:hanging="60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A95302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CORRESPONDENCE</w:t>
            </w:r>
          </w:p>
          <w:p w:rsidR="00B562A9" w:rsidRDefault="00F567C5" w:rsidP="00140E86">
            <w:pPr>
              <w:pStyle w:val="BodyText3"/>
              <w:ind w:left="601" w:hanging="60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  <w:r w:rsidR="005F126E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.1 </w:t>
            </w:r>
            <w:r w:rsidR="00140E86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5F126E" w:rsidRPr="00721274">
              <w:rPr>
                <w:rFonts w:ascii="Arial" w:hAnsi="Arial" w:cs="Arial"/>
                <w:b w:val="0"/>
                <w:sz w:val="24"/>
                <w:szCs w:val="24"/>
              </w:rPr>
              <w:t>All correspondence has been circulated to Councillors.</w:t>
            </w:r>
          </w:p>
          <w:p w:rsidR="00113D35" w:rsidRPr="00F24221" w:rsidRDefault="00113D35" w:rsidP="00140E86">
            <w:pPr>
              <w:pStyle w:val="ListParagraph"/>
              <w:suppressAutoHyphens/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  <w:r w:rsidR="00140E86">
              <w:rPr>
                <w:rFonts w:ascii="Arial" w:hAnsi="Arial" w:cs="Arial"/>
                <w:sz w:val="24"/>
                <w:szCs w:val="24"/>
              </w:rPr>
              <w:tab/>
            </w:r>
            <w:r w:rsidRPr="00F24221">
              <w:rPr>
                <w:rFonts w:ascii="Arial" w:hAnsi="Arial" w:cs="Arial"/>
                <w:sz w:val="24"/>
                <w:szCs w:val="24"/>
              </w:rPr>
              <w:t>Sherborne Area Housing Forum</w:t>
            </w:r>
          </w:p>
          <w:p w:rsidR="00113D35" w:rsidRPr="00F24221" w:rsidRDefault="00113D35" w:rsidP="00140E86">
            <w:pPr>
              <w:pStyle w:val="ListParagraph"/>
              <w:suppressAutoHyphens/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24221">
              <w:rPr>
                <w:rFonts w:ascii="Arial" w:hAnsi="Arial" w:cs="Arial"/>
                <w:sz w:val="24"/>
                <w:szCs w:val="24"/>
              </w:rPr>
              <w:t>Grit Bin Re-fills</w:t>
            </w:r>
          </w:p>
          <w:p w:rsidR="00113D35" w:rsidRPr="00F24221" w:rsidRDefault="00113D35" w:rsidP="00140E86">
            <w:pPr>
              <w:pStyle w:val="ListParagraph"/>
              <w:suppressAutoHyphens/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24221">
              <w:rPr>
                <w:rFonts w:ascii="Arial" w:hAnsi="Arial" w:cs="Arial"/>
                <w:sz w:val="24"/>
                <w:szCs w:val="24"/>
              </w:rPr>
              <w:t>Working Together Report – response by 30</w:t>
            </w:r>
            <w:r w:rsidRPr="00F242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F24221">
              <w:rPr>
                <w:rFonts w:ascii="Arial" w:hAnsi="Arial" w:cs="Arial"/>
                <w:sz w:val="24"/>
                <w:szCs w:val="24"/>
              </w:rPr>
              <w:t xml:space="preserve"> November 2015.</w:t>
            </w:r>
            <w:r w:rsidR="004F0041">
              <w:rPr>
                <w:rFonts w:ascii="Arial" w:hAnsi="Arial" w:cs="Arial"/>
                <w:sz w:val="24"/>
                <w:szCs w:val="24"/>
              </w:rPr>
              <w:t xml:space="preserve">-  Cllr Goater to formulate </w:t>
            </w:r>
            <w:r w:rsidR="00A95302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F0041">
              <w:rPr>
                <w:rFonts w:ascii="Arial" w:hAnsi="Arial" w:cs="Arial"/>
                <w:sz w:val="24"/>
                <w:szCs w:val="24"/>
              </w:rPr>
              <w:t>response.</w:t>
            </w:r>
          </w:p>
          <w:p w:rsidR="00113D35" w:rsidRPr="00F24221" w:rsidRDefault="00113D35" w:rsidP="00140E86">
            <w:pPr>
              <w:pStyle w:val="ListParagraph"/>
              <w:suppressAutoHyphens/>
              <w:ind w:left="601" w:hanging="60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16.4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24221">
              <w:rPr>
                <w:rFonts w:ascii="Arial" w:hAnsi="Arial" w:cs="Arial"/>
                <w:bCs/>
                <w:sz w:val="24"/>
                <w:szCs w:val="24"/>
              </w:rPr>
              <w:t>ELECTORAL REVIEW OF DORSET: FINAL RECOMMENDATIONS</w:t>
            </w:r>
            <w:r w:rsidR="00A95302">
              <w:rPr>
                <w:rFonts w:ascii="Arial" w:hAnsi="Arial" w:cs="Arial"/>
                <w:bCs/>
                <w:sz w:val="24"/>
                <w:szCs w:val="24"/>
              </w:rPr>
              <w:t xml:space="preserve"> received.</w:t>
            </w:r>
          </w:p>
          <w:p w:rsidR="00113D35" w:rsidRPr="00F24221" w:rsidRDefault="00113D35" w:rsidP="00140E86">
            <w:pPr>
              <w:pStyle w:val="ListParagraph"/>
              <w:suppressAutoHyphens/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24221">
              <w:rPr>
                <w:rFonts w:ascii="Arial" w:hAnsi="Arial" w:cs="Arial"/>
                <w:sz w:val="24"/>
                <w:szCs w:val="24"/>
              </w:rPr>
              <w:t>Dorset Association of Parish and Town Councils (DAPTC) - AGM Saturday 7th November 2015</w:t>
            </w:r>
          </w:p>
          <w:p w:rsidR="00113D35" w:rsidRDefault="00113D35" w:rsidP="00140E86">
            <w:pPr>
              <w:pStyle w:val="ListParagraph"/>
              <w:suppressAutoHyphens/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24221">
              <w:rPr>
                <w:rFonts w:ascii="Arial" w:hAnsi="Arial" w:cs="Arial"/>
                <w:sz w:val="24"/>
                <w:szCs w:val="24"/>
              </w:rPr>
              <w:t>Salt bag application forms and process</w:t>
            </w:r>
          </w:p>
          <w:p w:rsidR="00113D35" w:rsidRDefault="00A95302" w:rsidP="00140E86">
            <w:pPr>
              <w:pStyle w:val="ListParagraph"/>
              <w:suppressAutoHyphens/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13D35">
              <w:rPr>
                <w:rFonts w:ascii="Arial" w:hAnsi="Arial" w:cs="Arial"/>
                <w:sz w:val="24"/>
                <w:szCs w:val="24"/>
              </w:rPr>
              <w:t>Email from Mr Lawrence regarding meeting with Oliver Letwin and right to buy.</w:t>
            </w:r>
          </w:p>
          <w:p w:rsidR="00113D35" w:rsidRDefault="00A95302" w:rsidP="00140E86">
            <w:pPr>
              <w:pStyle w:val="ListParagraph"/>
              <w:suppressAutoHyphens/>
              <w:ind w:left="601" w:hanging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13D35">
              <w:rPr>
                <w:rFonts w:ascii="Arial" w:hAnsi="Arial" w:cs="Arial"/>
                <w:sz w:val="24"/>
                <w:szCs w:val="24"/>
              </w:rPr>
              <w:t>NALC procurement toolkit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emailed</w:t>
            </w:r>
            <w:r w:rsidR="00113D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3D35" w:rsidRDefault="00113D35" w:rsidP="00140E86">
            <w:pPr>
              <w:pStyle w:val="ListParagraph"/>
              <w:suppressAutoHyphens/>
              <w:ind w:left="743" w:hanging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 Housing and Planning Bill</w:t>
            </w:r>
            <w:r w:rsidR="00576A6A">
              <w:rPr>
                <w:rFonts w:ascii="Arial" w:hAnsi="Arial" w:cs="Arial"/>
                <w:sz w:val="24"/>
                <w:szCs w:val="24"/>
              </w:rPr>
              <w:t xml:space="preserve"> – Cllr Goater agreed to formulate a response.</w:t>
            </w:r>
          </w:p>
          <w:p w:rsidR="00113D35" w:rsidRDefault="00113D35" w:rsidP="00140E86">
            <w:pPr>
              <w:pStyle w:val="ListParagraph"/>
              <w:suppressAutoHyphens/>
              <w:ind w:left="743" w:hanging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 Dog fouling.</w:t>
            </w:r>
            <w:r w:rsidR="00576A6A">
              <w:rPr>
                <w:rFonts w:ascii="Arial" w:hAnsi="Arial" w:cs="Arial"/>
                <w:sz w:val="24"/>
                <w:szCs w:val="24"/>
              </w:rPr>
              <w:t>- Cllr Gould has put an article in the Wriggle Valley Magazine.</w:t>
            </w:r>
          </w:p>
          <w:p w:rsidR="00576A6A" w:rsidRDefault="00A95302" w:rsidP="00140E86">
            <w:pPr>
              <w:pStyle w:val="ListParagraph"/>
              <w:suppressAutoHyphens/>
              <w:ind w:left="743" w:hanging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16.12 </w:t>
            </w:r>
            <w:r w:rsidR="00576A6A">
              <w:rPr>
                <w:rFonts w:ascii="Arial" w:hAnsi="Arial" w:cs="Arial"/>
                <w:sz w:val="24"/>
                <w:szCs w:val="24"/>
              </w:rPr>
              <w:t xml:space="preserve">Magna Housing would like to attend a Parish Council Meeting. – Clerk to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76A6A">
              <w:rPr>
                <w:rFonts w:ascii="Arial" w:hAnsi="Arial" w:cs="Arial"/>
                <w:sz w:val="24"/>
                <w:szCs w:val="24"/>
              </w:rPr>
              <w:t>arrange.</w:t>
            </w:r>
          </w:p>
          <w:p w:rsidR="00576A6A" w:rsidRDefault="00A95302" w:rsidP="00140E86">
            <w:pPr>
              <w:pStyle w:val="ListParagraph"/>
              <w:suppressAutoHyphens/>
              <w:ind w:left="743" w:hanging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16.13 </w:t>
            </w:r>
            <w:r w:rsidR="00576A6A">
              <w:rPr>
                <w:rFonts w:ascii="Arial" w:hAnsi="Arial" w:cs="Arial"/>
                <w:sz w:val="24"/>
                <w:szCs w:val="24"/>
              </w:rPr>
              <w:t>Precept letter from WDDC</w:t>
            </w:r>
            <w:r>
              <w:rPr>
                <w:rFonts w:ascii="Arial" w:hAnsi="Arial" w:cs="Arial"/>
                <w:sz w:val="24"/>
                <w:szCs w:val="24"/>
              </w:rPr>
              <w:t xml:space="preserve"> circulated.</w:t>
            </w:r>
          </w:p>
          <w:p w:rsidR="00576A6A" w:rsidRPr="00F24221" w:rsidRDefault="00A95302" w:rsidP="00140E86">
            <w:pPr>
              <w:pStyle w:val="ListParagraph"/>
              <w:suppressAutoHyphens/>
              <w:ind w:left="743" w:hanging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16.14 </w:t>
            </w:r>
            <w:r w:rsidR="00576A6A">
              <w:rPr>
                <w:rFonts w:ascii="Arial" w:hAnsi="Arial" w:cs="Arial"/>
                <w:sz w:val="24"/>
                <w:szCs w:val="24"/>
              </w:rPr>
              <w:t xml:space="preserve">Safer Dorset Fund email regarding funding.  Cllr Torrance asked if this might be tapped into to resurrect Neighbourhood Watch.  Cllr </w:t>
            </w:r>
            <w:r w:rsidR="00792DC3">
              <w:rPr>
                <w:rFonts w:ascii="Arial" w:hAnsi="Arial" w:cs="Arial"/>
                <w:sz w:val="24"/>
                <w:szCs w:val="24"/>
              </w:rPr>
              <w:t>Perelejewski</w:t>
            </w:r>
            <w:r w:rsidR="00576A6A">
              <w:rPr>
                <w:rFonts w:ascii="Arial" w:hAnsi="Arial" w:cs="Arial"/>
                <w:sz w:val="24"/>
                <w:szCs w:val="24"/>
              </w:rPr>
              <w:t xml:space="preserve"> to sign up to email alerts for Neighbourhood crimes.</w:t>
            </w:r>
          </w:p>
          <w:p w:rsidR="00113D35" w:rsidRPr="00721274" w:rsidRDefault="00113D35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BD6F3C" w:rsidRDefault="00EA38C7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Goater</w:t>
            </w:r>
          </w:p>
          <w:p w:rsidR="00792DC3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Gould</w:t>
            </w: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Clerk</w:t>
            </w: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792DC3" w:rsidRDefault="00792DC3" w:rsidP="00792DC3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Perelejewski</w:t>
            </w:r>
          </w:p>
          <w:p w:rsidR="00792DC3" w:rsidRPr="00350B28" w:rsidRDefault="00792DC3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633A9A">
        <w:tc>
          <w:tcPr>
            <w:tcW w:w="9148" w:type="dxa"/>
          </w:tcPr>
          <w:p w:rsidR="00BD6F3C" w:rsidRDefault="004871C4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140E86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LATE ITEMS</w:t>
            </w:r>
          </w:p>
          <w:p w:rsidR="00576A6A" w:rsidRPr="00576A6A" w:rsidRDefault="00A95302" w:rsidP="00A95302">
            <w:pPr>
              <w:pStyle w:val="BodyText3"/>
              <w:ind w:left="459" w:hanging="45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17.1 </w:t>
            </w:r>
            <w:r w:rsidR="00576A6A" w:rsidRPr="00576A6A">
              <w:rPr>
                <w:rFonts w:ascii="Arial" w:hAnsi="Arial" w:cs="Arial"/>
                <w:b w:val="0"/>
                <w:sz w:val="24"/>
                <w:szCs w:val="24"/>
              </w:rPr>
              <w:t>Cllr Parfitt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reported that the water continued to leak </w:t>
            </w:r>
            <w:r w:rsidR="00576A6A" w:rsidRPr="00576A6A">
              <w:rPr>
                <w:rFonts w:ascii="Arial" w:hAnsi="Arial" w:cs="Arial"/>
                <w:b w:val="0"/>
                <w:sz w:val="24"/>
                <w:szCs w:val="24"/>
              </w:rPr>
              <w:t>from BT inspection chamber and from the Wessex Water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on the Brister End Road.</w:t>
            </w:r>
            <w:r w:rsidR="00576A6A" w:rsidRPr="00576A6A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The Clerk to re contact both </w:t>
            </w:r>
            <w:r w:rsidR="00576A6A" w:rsidRPr="00576A6A">
              <w:rPr>
                <w:rFonts w:ascii="Arial" w:hAnsi="Arial" w:cs="Arial"/>
                <w:b w:val="0"/>
                <w:sz w:val="24"/>
                <w:szCs w:val="24"/>
              </w:rPr>
              <w:t>BT, Wessex water and Highways to review the problem once more.</w:t>
            </w:r>
          </w:p>
        </w:tc>
        <w:tc>
          <w:tcPr>
            <w:tcW w:w="1342" w:type="dxa"/>
          </w:tcPr>
          <w:p w:rsidR="00BD6F3C" w:rsidRDefault="00BD6F3C" w:rsidP="00D87D08">
            <w:pPr>
              <w:pStyle w:val="BodyText3"/>
              <w:rPr>
                <w:rFonts w:ascii="Calibri" w:hAnsi="Calibri"/>
                <w:b w:val="0"/>
                <w:sz w:val="22"/>
              </w:rPr>
            </w:pPr>
          </w:p>
          <w:p w:rsidR="00792DC3" w:rsidRDefault="00792DC3" w:rsidP="00D87D08">
            <w:pPr>
              <w:pStyle w:val="BodyText3"/>
              <w:rPr>
                <w:rFonts w:ascii="Calibri" w:hAnsi="Calibri"/>
                <w:b w:val="0"/>
                <w:sz w:val="22"/>
              </w:rPr>
            </w:pPr>
          </w:p>
          <w:p w:rsidR="00792DC3" w:rsidRPr="00350B28" w:rsidRDefault="00792DC3" w:rsidP="00D87D08">
            <w:pPr>
              <w:pStyle w:val="BodyText3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The Clerk</w:t>
            </w:r>
          </w:p>
        </w:tc>
      </w:tr>
    </w:tbl>
    <w:p w:rsidR="002D28D0" w:rsidRPr="00BD6F3C" w:rsidRDefault="002D28D0" w:rsidP="00EA38C7">
      <w:pPr>
        <w:suppressAutoHyphens/>
        <w:ind w:right="-626"/>
        <w:rPr>
          <w:rFonts w:ascii="Arial" w:hAnsi="Arial" w:cs="Arial"/>
          <w:sz w:val="24"/>
          <w:szCs w:val="24"/>
          <w:u w:val="single"/>
          <w:lang w:val="en-GB"/>
        </w:rPr>
      </w:pPr>
    </w:p>
    <w:sectPr w:rsidR="002D28D0" w:rsidRPr="00BD6F3C" w:rsidSect="00E1407C">
      <w:pgSz w:w="11899" w:h="16837"/>
      <w:pgMar w:top="1440" w:right="1797" w:bottom="1440" w:left="1797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E5" w:rsidRDefault="00E04EE5">
      <w:r>
        <w:separator/>
      </w:r>
    </w:p>
  </w:endnote>
  <w:endnote w:type="continuationSeparator" w:id="0">
    <w:p w:rsidR="00E04EE5" w:rsidRDefault="00E0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E5" w:rsidRDefault="00E04EE5">
      <w:r>
        <w:separator/>
      </w:r>
    </w:p>
  </w:footnote>
  <w:footnote w:type="continuationSeparator" w:id="0">
    <w:p w:rsidR="00E04EE5" w:rsidRDefault="00E0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641"/>
    <w:multiLevelType w:val="hybridMultilevel"/>
    <w:tmpl w:val="C3D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4E8"/>
    <w:multiLevelType w:val="multilevel"/>
    <w:tmpl w:val="E9609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647B44"/>
    <w:multiLevelType w:val="multilevel"/>
    <w:tmpl w:val="8F761314"/>
    <w:lvl w:ilvl="0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A70DA"/>
    <w:multiLevelType w:val="multilevel"/>
    <w:tmpl w:val="9D789FF4"/>
    <w:lvl w:ilvl="0">
      <w:start w:val="11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B12F06"/>
    <w:multiLevelType w:val="hybridMultilevel"/>
    <w:tmpl w:val="8CF2830E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E736FF2"/>
    <w:multiLevelType w:val="multilevel"/>
    <w:tmpl w:val="F238EF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85A79C1"/>
    <w:multiLevelType w:val="multilevel"/>
    <w:tmpl w:val="495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15C5B"/>
    <w:multiLevelType w:val="multilevel"/>
    <w:tmpl w:val="63180658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8E4F14"/>
    <w:multiLevelType w:val="multilevel"/>
    <w:tmpl w:val="452865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0B3157"/>
    <w:multiLevelType w:val="hybridMultilevel"/>
    <w:tmpl w:val="3EFE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727D9"/>
    <w:multiLevelType w:val="multilevel"/>
    <w:tmpl w:val="DF9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90357"/>
    <w:rsid w:val="00006C07"/>
    <w:rsid w:val="00030D0F"/>
    <w:rsid w:val="00034893"/>
    <w:rsid w:val="00051B08"/>
    <w:rsid w:val="00083D26"/>
    <w:rsid w:val="000917A2"/>
    <w:rsid w:val="00094E8F"/>
    <w:rsid w:val="00097269"/>
    <w:rsid w:val="000A6807"/>
    <w:rsid w:val="000B1870"/>
    <w:rsid w:val="000D427B"/>
    <w:rsid w:val="001125A7"/>
    <w:rsid w:val="00113D35"/>
    <w:rsid w:val="00114222"/>
    <w:rsid w:val="00140E86"/>
    <w:rsid w:val="001461B3"/>
    <w:rsid w:val="00150E86"/>
    <w:rsid w:val="00152675"/>
    <w:rsid w:val="0015767B"/>
    <w:rsid w:val="001941A7"/>
    <w:rsid w:val="001A6938"/>
    <w:rsid w:val="001B48CD"/>
    <w:rsid w:val="001D1272"/>
    <w:rsid w:val="001D1687"/>
    <w:rsid w:val="001E2A2B"/>
    <w:rsid w:val="001E550D"/>
    <w:rsid w:val="00202009"/>
    <w:rsid w:val="0021710E"/>
    <w:rsid w:val="002366CC"/>
    <w:rsid w:val="00263EA5"/>
    <w:rsid w:val="00267BC3"/>
    <w:rsid w:val="00270707"/>
    <w:rsid w:val="002879A9"/>
    <w:rsid w:val="00294D83"/>
    <w:rsid w:val="002A0D8B"/>
    <w:rsid w:val="002D03CE"/>
    <w:rsid w:val="002D28D0"/>
    <w:rsid w:val="002F04D3"/>
    <w:rsid w:val="002F0860"/>
    <w:rsid w:val="00305D2C"/>
    <w:rsid w:val="00312F20"/>
    <w:rsid w:val="00317832"/>
    <w:rsid w:val="00350B28"/>
    <w:rsid w:val="00357C58"/>
    <w:rsid w:val="00367B3E"/>
    <w:rsid w:val="003731C1"/>
    <w:rsid w:val="00390357"/>
    <w:rsid w:val="003B44F9"/>
    <w:rsid w:val="00406B69"/>
    <w:rsid w:val="004449A7"/>
    <w:rsid w:val="004553DD"/>
    <w:rsid w:val="00471B29"/>
    <w:rsid w:val="00473AFC"/>
    <w:rsid w:val="004871C4"/>
    <w:rsid w:val="00497967"/>
    <w:rsid w:val="004D6B54"/>
    <w:rsid w:val="004F0041"/>
    <w:rsid w:val="004F10B2"/>
    <w:rsid w:val="005051EA"/>
    <w:rsid w:val="0050781F"/>
    <w:rsid w:val="005344F8"/>
    <w:rsid w:val="005418F7"/>
    <w:rsid w:val="00545724"/>
    <w:rsid w:val="00564F4C"/>
    <w:rsid w:val="00576242"/>
    <w:rsid w:val="00576A6A"/>
    <w:rsid w:val="00577CC8"/>
    <w:rsid w:val="00580679"/>
    <w:rsid w:val="00591A81"/>
    <w:rsid w:val="00592DF0"/>
    <w:rsid w:val="005A31CF"/>
    <w:rsid w:val="005A7F35"/>
    <w:rsid w:val="005F126E"/>
    <w:rsid w:val="00622078"/>
    <w:rsid w:val="006236E2"/>
    <w:rsid w:val="00633A9A"/>
    <w:rsid w:val="00637AC8"/>
    <w:rsid w:val="006412A6"/>
    <w:rsid w:val="0064363E"/>
    <w:rsid w:val="00645919"/>
    <w:rsid w:val="00651CB5"/>
    <w:rsid w:val="00667784"/>
    <w:rsid w:val="00690B92"/>
    <w:rsid w:val="00693EF1"/>
    <w:rsid w:val="006945EB"/>
    <w:rsid w:val="006A3312"/>
    <w:rsid w:val="006C5D17"/>
    <w:rsid w:val="006D2765"/>
    <w:rsid w:val="006E7DCA"/>
    <w:rsid w:val="00717A54"/>
    <w:rsid w:val="00721274"/>
    <w:rsid w:val="007261CD"/>
    <w:rsid w:val="007376D0"/>
    <w:rsid w:val="00737B09"/>
    <w:rsid w:val="007575F3"/>
    <w:rsid w:val="00763A37"/>
    <w:rsid w:val="00765FBF"/>
    <w:rsid w:val="00766AAF"/>
    <w:rsid w:val="007826AA"/>
    <w:rsid w:val="00792DC3"/>
    <w:rsid w:val="007A52B8"/>
    <w:rsid w:val="007B7EDD"/>
    <w:rsid w:val="007C7318"/>
    <w:rsid w:val="007D03C7"/>
    <w:rsid w:val="007D4574"/>
    <w:rsid w:val="007D4B2B"/>
    <w:rsid w:val="007E661D"/>
    <w:rsid w:val="00802485"/>
    <w:rsid w:val="00832F98"/>
    <w:rsid w:val="008863E5"/>
    <w:rsid w:val="0089548E"/>
    <w:rsid w:val="008B490E"/>
    <w:rsid w:val="008C21C4"/>
    <w:rsid w:val="008D4273"/>
    <w:rsid w:val="009026E2"/>
    <w:rsid w:val="009125C3"/>
    <w:rsid w:val="00930613"/>
    <w:rsid w:val="009472EF"/>
    <w:rsid w:val="00956838"/>
    <w:rsid w:val="00986B3D"/>
    <w:rsid w:val="009B0A71"/>
    <w:rsid w:val="009C00B1"/>
    <w:rsid w:val="009E75E9"/>
    <w:rsid w:val="009F2680"/>
    <w:rsid w:val="00A25232"/>
    <w:rsid w:val="00A263A8"/>
    <w:rsid w:val="00A27866"/>
    <w:rsid w:val="00A30311"/>
    <w:rsid w:val="00A42E6C"/>
    <w:rsid w:val="00A6029B"/>
    <w:rsid w:val="00A81248"/>
    <w:rsid w:val="00A81ED2"/>
    <w:rsid w:val="00A8288F"/>
    <w:rsid w:val="00A95302"/>
    <w:rsid w:val="00AC002E"/>
    <w:rsid w:val="00AC0E95"/>
    <w:rsid w:val="00B0707A"/>
    <w:rsid w:val="00B35317"/>
    <w:rsid w:val="00B4124D"/>
    <w:rsid w:val="00B543C2"/>
    <w:rsid w:val="00B562A9"/>
    <w:rsid w:val="00B6231F"/>
    <w:rsid w:val="00B753EB"/>
    <w:rsid w:val="00B77E59"/>
    <w:rsid w:val="00B801BA"/>
    <w:rsid w:val="00B87590"/>
    <w:rsid w:val="00B90200"/>
    <w:rsid w:val="00BA52E1"/>
    <w:rsid w:val="00BA6265"/>
    <w:rsid w:val="00BD4F78"/>
    <w:rsid w:val="00BD6F3C"/>
    <w:rsid w:val="00BF561E"/>
    <w:rsid w:val="00C05C3F"/>
    <w:rsid w:val="00C20CCD"/>
    <w:rsid w:val="00C3026F"/>
    <w:rsid w:val="00C32B5E"/>
    <w:rsid w:val="00C578A0"/>
    <w:rsid w:val="00C60556"/>
    <w:rsid w:val="00CA20BC"/>
    <w:rsid w:val="00CA5DC7"/>
    <w:rsid w:val="00CC2C67"/>
    <w:rsid w:val="00CC2ECF"/>
    <w:rsid w:val="00CD57A6"/>
    <w:rsid w:val="00CE0BD4"/>
    <w:rsid w:val="00CE34F4"/>
    <w:rsid w:val="00CE3DCD"/>
    <w:rsid w:val="00CE59E2"/>
    <w:rsid w:val="00D0443C"/>
    <w:rsid w:val="00D87D08"/>
    <w:rsid w:val="00DA447F"/>
    <w:rsid w:val="00DA51FF"/>
    <w:rsid w:val="00DB14D4"/>
    <w:rsid w:val="00DE74CA"/>
    <w:rsid w:val="00E04EE5"/>
    <w:rsid w:val="00E1407C"/>
    <w:rsid w:val="00E72615"/>
    <w:rsid w:val="00EA38C7"/>
    <w:rsid w:val="00EB6A82"/>
    <w:rsid w:val="00EC2FEB"/>
    <w:rsid w:val="00EC48B5"/>
    <w:rsid w:val="00ED0FD3"/>
    <w:rsid w:val="00ED3ED5"/>
    <w:rsid w:val="00ED63ED"/>
    <w:rsid w:val="00EE03A6"/>
    <w:rsid w:val="00EE2D8B"/>
    <w:rsid w:val="00EE4E2B"/>
    <w:rsid w:val="00F14D54"/>
    <w:rsid w:val="00F30B7F"/>
    <w:rsid w:val="00F340AA"/>
    <w:rsid w:val="00F401C0"/>
    <w:rsid w:val="00F567C5"/>
    <w:rsid w:val="00F6734B"/>
    <w:rsid w:val="00F71FA9"/>
    <w:rsid w:val="00F76306"/>
    <w:rsid w:val="00FA09B6"/>
    <w:rsid w:val="00FA770F"/>
    <w:rsid w:val="00FD1189"/>
    <w:rsid w:val="00FD220A"/>
    <w:rsid w:val="00FD731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88C3D2-6053-45DB-BF42-0EA5254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7C"/>
    <w:pPr>
      <w:widowControl w:val="0"/>
    </w:pPr>
    <w:rPr>
      <w:kern w:val="28"/>
      <w:lang w:val="en-US"/>
    </w:rPr>
  </w:style>
  <w:style w:type="paragraph" w:styleId="Heading1">
    <w:name w:val="heading 1"/>
    <w:basedOn w:val="Normal"/>
    <w:next w:val="Normal"/>
    <w:qFormat/>
    <w:rsid w:val="00E1407C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1407C"/>
    <w:pPr>
      <w:keepNext/>
      <w:widowControl/>
      <w:suppressAutoHyphens/>
      <w:ind w:left="2160" w:hanging="2171"/>
      <w:outlineLvl w:val="1"/>
    </w:pPr>
    <w:rPr>
      <w:kern w:val="0"/>
      <w:sz w:val="24"/>
      <w:lang w:val="en-GB"/>
    </w:rPr>
  </w:style>
  <w:style w:type="paragraph" w:styleId="Heading3">
    <w:name w:val="heading 3"/>
    <w:basedOn w:val="Normal"/>
    <w:next w:val="Normal"/>
    <w:qFormat/>
    <w:rsid w:val="00E1407C"/>
    <w:pPr>
      <w:keepNext/>
      <w:numPr>
        <w:numId w:val="1"/>
      </w:numPr>
      <w:tabs>
        <w:tab w:val="left" w:pos="-720"/>
      </w:tabs>
      <w:suppressAutoHyphens/>
      <w:jc w:val="both"/>
      <w:outlineLvl w:val="2"/>
    </w:pPr>
    <w:rPr>
      <w:spacing w:val="-3"/>
      <w:kern w:val="0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rsid w:val="00E1407C"/>
    <w:pPr>
      <w:keepNext/>
      <w:numPr>
        <w:numId w:val="2"/>
      </w:numPr>
      <w:tabs>
        <w:tab w:val="clear" w:pos="360"/>
        <w:tab w:val="num" w:pos="709"/>
      </w:tabs>
      <w:suppressAutoHyphens/>
      <w:ind w:left="709" w:hanging="709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rsid w:val="00E1407C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1407C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1407C"/>
    <w:pPr>
      <w:keepNext/>
      <w:suppressAutoHyphens/>
      <w:ind w:left="709" w:hanging="709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407C"/>
    <w:pPr>
      <w:keepNext/>
      <w:ind w:left="2835" w:hanging="2835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1407C"/>
    <w:pPr>
      <w:widowControl/>
      <w:suppressAutoHyphens/>
      <w:ind w:left="2160" w:hanging="2171"/>
    </w:pPr>
    <w:rPr>
      <w:kern w:val="0"/>
    </w:rPr>
  </w:style>
  <w:style w:type="paragraph" w:styleId="BodyText">
    <w:name w:val="Body Text"/>
    <w:basedOn w:val="Normal"/>
    <w:semiHidden/>
    <w:rsid w:val="00E1407C"/>
    <w:pPr>
      <w:tabs>
        <w:tab w:val="left" w:pos="720"/>
      </w:tabs>
      <w:suppressAutoHyphens/>
      <w:jc w:val="both"/>
    </w:pPr>
    <w:rPr>
      <w:sz w:val="22"/>
      <w:lang w:val="en-GB"/>
    </w:rPr>
  </w:style>
  <w:style w:type="paragraph" w:styleId="BodyTextIndent2">
    <w:name w:val="Body Text Indent 2"/>
    <w:basedOn w:val="Normal"/>
    <w:semiHidden/>
    <w:rsid w:val="00E1407C"/>
    <w:pPr>
      <w:tabs>
        <w:tab w:val="left" w:pos="720"/>
      </w:tabs>
      <w:suppressAutoHyphens/>
      <w:ind w:left="720" w:hanging="720"/>
      <w:jc w:val="both"/>
    </w:pPr>
    <w:rPr>
      <w:caps/>
      <w:sz w:val="22"/>
      <w:u w:val="single"/>
      <w:lang w:val="en-GB"/>
    </w:rPr>
  </w:style>
  <w:style w:type="character" w:styleId="Hyperlink">
    <w:name w:val="Hyperlink"/>
    <w:basedOn w:val="DefaultParagraphFont"/>
    <w:semiHidden/>
    <w:rsid w:val="00E1407C"/>
    <w:rPr>
      <w:color w:val="0000FF"/>
      <w:u w:val="single"/>
    </w:rPr>
  </w:style>
  <w:style w:type="paragraph" w:styleId="BodyTextIndent3">
    <w:name w:val="Body Text Indent 3"/>
    <w:basedOn w:val="Normal"/>
    <w:semiHidden/>
    <w:rsid w:val="00E1407C"/>
    <w:pPr>
      <w:suppressAutoHyphens/>
      <w:ind w:left="709"/>
      <w:jc w:val="both"/>
    </w:pPr>
    <w:rPr>
      <w:sz w:val="22"/>
      <w:lang w:val="en-GB"/>
    </w:rPr>
  </w:style>
  <w:style w:type="paragraph" w:styleId="List">
    <w:name w:val="List"/>
    <w:basedOn w:val="Normal"/>
    <w:semiHidden/>
    <w:rsid w:val="00E1407C"/>
    <w:pPr>
      <w:ind w:left="283" w:hanging="283"/>
    </w:pPr>
  </w:style>
  <w:style w:type="paragraph" w:styleId="List2">
    <w:name w:val="List 2"/>
    <w:basedOn w:val="Normal"/>
    <w:semiHidden/>
    <w:rsid w:val="00E1407C"/>
    <w:pPr>
      <w:ind w:left="566" w:hanging="283"/>
    </w:pPr>
  </w:style>
  <w:style w:type="paragraph" w:styleId="List3">
    <w:name w:val="List 3"/>
    <w:basedOn w:val="Normal"/>
    <w:semiHidden/>
    <w:rsid w:val="00E1407C"/>
    <w:pPr>
      <w:ind w:left="849" w:hanging="283"/>
    </w:pPr>
  </w:style>
  <w:style w:type="paragraph" w:styleId="ListContinue">
    <w:name w:val="List Continue"/>
    <w:basedOn w:val="Normal"/>
    <w:semiHidden/>
    <w:rsid w:val="00E1407C"/>
    <w:pPr>
      <w:spacing w:after="120"/>
      <w:ind w:left="283"/>
    </w:pPr>
  </w:style>
  <w:style w:type="paragraph" w:styleId="BodyText2">
    <w:name w:val="Body Text 2"/>
    <w:basedOn w:val="Normal"/>
    <w:semiHidden/>
    <w:rsid w:val="00E1407C"/>
    <w:pPr>
      <w:suppressAutoHyphens/>
    </w:pPr>
    <w:rPr>
      <w:sz w:val="24"/>
    </w:rPr>
  </w:style>
  <w:style w:type="paragraph" w:styleId="Title">
    <w:name w:val="Title"/>
    <w:basedOn w:val="Normal"/>
    <w:qFormat/>
    <w:rsid w:val="00E1407C"/>
    <w:pPr>
      <w:suppressAutoHyphens/>
      <w:ind w:left="-283"/>
      <w:jc w:val="center"/>
    </w:pPr>
    <w:rPr>
      <w:rFonts w:ascii="Elephant" w:hAnsi="Elephant"/>
      <w:b/>
      <w:sz w:val="32"/>
      <w:lang w:val="en-GB"/>
    </w:rPr>
  </w:style>
  <w:style w:type="paragraph" w:styleId="BodyText3">
    <w:name w:val="Body Text 3"/>
    <w:basedOn w:val="Normal"/>
    <w:link w:val="BodyText3Char"/>
    <w:semiHidden/>
    <w:rsid w:val="00E1407C"/>
    <w:pPr>
      <w:suppressAutoHyphens/>
      <w:jc w:val="center"/>
    </w:pPr>
    <w:rPr>
      <w:b/>
      <w:sz w:val="32"/>
      <w:lang w:val="en-GB"/>
    </w:rPr>
  </w:style>
  <w:style w:type="paragraph" w:styleId="ListParagraph">
    <w:name w:val="List Paragraph"/>
    <w:basedOn w:val="Normal"/>
    <w:uiPriority w:val="34"/>
    <w:qFormat/>
    <w:rsid w:val="003B44F9"/>
    <w:pPr>
      <w:ind w:left="720"/>
      <w:contextualSpacing/>
    </w:pPr>
  </w:style>
  <w:style w:type="paragraph" w:customStyle="1" w:styleId="default">
    <w:name w:val="default"/>
    <w:basedOn w:val="Normal"/>
    <w:rsid w:val="002F0860"/>
    <w:pPr>
      <w:widowControl/>
      <w:autoSpaceDE w:val="0"/>
      <w:autoSpaceDN w:val="0"/>
    </w:pPr>
    <w:rPr>
      <w:rFonts w:ascii="Calibri" w:eastAsiaTheme="minorHAnsi" w:hAnsi="Calibri"/>
      <w:color w:val="000000"/>
      <w:kern w:val="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E0BD4"/>
    <w:pPr>
      <w:widowControl/>
    </w:pPr>
    <w:rPr>
      <w:rFonts w:ascii="Consolas" w:eastAsia="Calibri" w:hAnsi="Consolas"/>
      <w:kern w:val="0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0BD4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F763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6C07"/>
    <w:pPr>
      <w:widowControl/>
      <w:spacing w:before="100" w:beforeAutospacing="1" w:after="100" w:afterAutospacing="1"/>
    </w:pPr>
    <w:rPr>
      <w:rFonts w:eastAsiaTheme="minorHAnsi"/>
      <w:kern w:val="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6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687"/>
    <w:rPr>
      <w:rFonts w:ascii="Courier New" w:eastAsiaTheme="minorHAnsi" w:hAnsi="Courier New" w:cs="Courier New"/>
    </w:rPr>
  </w:style>
  <w:style w:type="character" w:customStyle="1" w:styleId="BodyText3Char">
    <w:name w:val="Body Text 3 Char"/>
    <w:basedOn w:val="DefaultParagraphFont"/>
    <w:link w:val="BodyText3"/>
    <w:semiHidden/>
    <w:rsid w:val="00765FBF"/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A5"/>
    <w:rPr>
      <w:rFonts w:ascii="Segoe UI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E T M I N S T E R    &amp;    R Y M E    I N T R I N S E C A</vt:lpstr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E T M I N S T E R    &amp;    R Y M E    I N T R I N S E C A</dc:title>
  <dc:creator>Unknown</dc:creator>
  <cp:lastModifiedBy>Camvale Parish Council</cp:lastModifiedBy>
  <cp:revision>7</cp:revision>
  <cp:lastPrinted>2015-11-23T18:52:00Z</cp:lastPrinted>
  <dcterms:created xsi:type="dcterms:W3CDTF">2015-11-16T18:33:00Z</dcterms:created>
  <dcterms:modified xsi:type="dcterms:W3CDTF">2015-11-23T18:54:00Z</dcterms:modified>
</cp:coreProperties>
</file>